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E9" w:rsidRPr="00B82028" w:rsidRDefault="00113EE9" w:rsidP="007F3ED2">
      <w:pPr>
        <w:rPr>
          <w:rFonts w:ascii="Times New Roman" w:hAnsi="Times New Roman" w:cs="Times New Roman"/>
          <w:b/>
          <w:sz w:val="28"/>
          <w:szCs w:val="28"/>
          <w:lang w:val="ru-RU" w:bidi="ru-RU"/>
        </w:rPr>
      </w:pPr>
    </w:p>
    <w:p w:rsidR="007F3ED2" w:rsidRPr="00B82028" w:rsidRDefault="00DD4FC6" w:rsidP="00DD4FC6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97668" cy="8786262"/>
            <wp:effectExtent l="19050" t="0" r="7882" b="0"/>
            <wp:docPr id="7" name="Рисунок 6" descr="2022-09-12_16-07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2_16-07-5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551" cy="88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ED2" w:rsidRPr="00B82028" w:rsidRDefault="007B1890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Российское движение школьников (РДШ) —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РДШ как общественно-государственная детско-юношеская организация для всех школьников 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 29 октября 2015 года Президент Российской Федерации Владимир Владимирович Путин подписал Указ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A00BB0" w:rsidRPr="00B82028" w:rsidRDefault="00A00BB0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2481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Целью </w:t>
      </w:r>
      <w:r w:rsidRPr="00B820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FA43BD" w:rsidRPr="00B82028" w:rsidRDefault="00FA43BD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62F6E" w:rsidRPr="00B82028" w:rsidRDefault="00F62F6E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работы по  направлениям</w:t>
      </w:r>
      <w:r w:rsidR="00E26C13" w:rsidRPr="00B8202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 «Гражданская активность»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способствовать формированию активной жизненной позиции школьников;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формировать у школьников осознанное ценностное отношение к истории своей страны, города, района, народа;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развивать у детей чувство патриотизма, национальной гордости за свою страну;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организовывать акции социальной направленности;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создавать условия для развития детской инициативы;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оказывать помощь учреждениям культуры в организации и проведении мероприятий;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оказывать помощь и содействие в проведении мероприятий экологической направленности;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активизировать стремление школьников к организации деятельности в рамках работы поисковых отрядов.</w:t>
      </w:r>
    </w:p>
    <w:p w:rsidR="00BF4264" w:rsidRPr="00B82028" w:rsidRDefault="00BF4264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 «Военно-патриотическое»</w:t>
      </w:r>
    </w:p>
    <w:p w:rsidR="00BF4264" w:rsidRPr="00B82028" w:rsidRDefault="00BF4264" w:rsidP="00FA43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BF4264" w:rsidRPr="00B82028" w:rsidRDefault="00BF4264" w:rsidP="00FA43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организовать работу военно-патриотического клуба на базе ОО и вовлечь в нее детей;</w:t>
      </w:r>
    </w:p>
    <w:p w:rsidR="00BF4264" w:rsidRPr="00B82028" w:rsidRDefault="00BF4264" w:rsidP="00FA43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BF4264" w:rsidRPr="00B82028" w:rsidRDefault="00BF4264" w:rsidP="00FA43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BF4264" w:rsidRPr="00B82028" w:rsidRDefault="00BF4264" w:rsidP="00FA43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обеспечить координацию военно-патриотической деятельности школы с общественными объединениями.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Направление «Личностное развитие» 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стимулирование творческой активности школьников;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предоставление возможности школьникам проявить себя, реализовать свой потенциал и получить признание;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координация воспитательных усилий на разных этапах творческого процесса;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контроль реализации творческого развития школьников;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формирование у учащихся позитивного отношения к здоровому образу жизни;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присвоение созидающей здоровье философии;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способности к коммуникации для решения задач взаимодействия;</w:t>
      </w:r>
    </w:p>
    <w:p w:rsidR="00576AC8" w:rsidRPr="00B82028" w:rsidRDefault="00576AC8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43BD" w:rsidRPr="00B82028">
        <w:rPr>
          <w:rFonts w:ascii="Times New Roman" w:hAnsi="Times New Roman" w:cs="Times New Roman"/>
          <w:sz w:val="28"/>
          <w:szCs w:val="28"/>
          <w:lang w:val="ru-RU"/>
        </w:rPr>
        <w:t>способности работать в коллективе. Учитывать и терпимо относиться к этическим, социальным и культурным различиям;</w:t>
      </w:r>
    </w:p>
    <w:p w:rsidR="00FA43BD" w:rsidRPr="00B82028" w:rsidRDefault="00FA43BD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>- способности к самоорганизации и самообразованию.</w:t>
      </w:r>
    </w:p>
    <w:p w:rsidR="00FA43BD" w:rsidRPr="00B82028" w:rsidRDefault="00FA43BD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i/>
          <w:sz w:val="28"/>
          <w:szCs w:val="28"/>
          <w:lang w:val="ru-RU"/>
        </w:rPr>
        <w:t>Направление «</w:t>
      </w:r>
      <w:proofErr w:type="spellStart"/>
      <w:r w:rsidRPr="00B82028">
        <w:rPr>
          <w:rFonts w:ascii="Times New Roman" w:hAnsi="Times New Roman" w:cs="Times New Roman"/>
          <w:b/>
          <w:i/>
          <w:sz w:val="28"/>
          <w:szCs w:val="28"/>
          <w:lang w:val="ru-RU"/>
        </w:rPr>
        <w:t>Информационно-медийное</w:t>
      </w:r>
      <w:proofErr w:type="spellEnd"/>
      <w:r w:rsidRPr="00B82028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FA43BD" w:rsidRPr="00B82028" w:rsidRDefault="00FA43BD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 xml:space="preserve">- разработать и реализовать модели многофункциональной системы </w:t>
      </w:r>
      <w:proofErr w:type="spellStart"/>
      <w:r w:rsidRPr="00B82028">
        <w:rPr>
          <w:rFonts w:ascii="Times New Roman" w:hAnsi="Times New Roman" w:cs="Times New Roman"/>
          <w:sz w:val="28"/>
          <w:szCs w:val="28"/>
          <w:lang w:val="ru-RU"/>
        </w:rPr>
        <w:t>информационно-медийный</w:t>
      </w:r>
      <w:proofErr w:type="spellEnd"/>
      <w:r w:rsidRPr="00B82028">
        <w:rPr>
          <w:rFonts w:ascii="Times New Roman" w:hAnsi="Times New Roman" w:cs="Times New Roman"/>
          <w:sz w:val="28"/>
          <w:szCs w:val="28"/>
          <w:lang w:val="ru-RU"/>
        </w:rPr>
        <w:t xml:space="preserve"> центр для реализации  системы </w:t>
      </w:r>
      <w:proofErr w:type="spellStart"/>
      <w:r w:rsidRPr="00B82028">
        <w:rPr>
          <w:rFonts w:ascii="Times New Roman" w:hAnsi="Times New Roman" w:cs="Times New Roman"/>
          <w:sz w:val="28"/>
          <w:szCs w:val="28"/>
          <w:lang w:val="ru-RU"/>
        </w:rPr>
        <w:t>информационно-медийного</w:t>
      </w:r>
      <w:proofErr w:type="spellEnd"/>
      <w:r w:rsidRPr="00B82028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участников РДШ;</w:t>
      </w:r>
    </w:p>
    <w:p w:rsidR="00FA43BD" w:rsidRPr="00B82028" w:rsidRDefault="00FA43BD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 xml:space="preserve">- апробировать индикаторы и критерии оценки деятельности </w:t>
      </w:r>
      <w:proofErr w:type="spellStart"/>
      <w:r w:rsidRPr="00B82028">
        <w:rPr>
          <w:rFonts w:ascii="Times New Roman" w:hAnsi="Times New Roman" w:cs="Times New Roman"/>
          <w:sz w:val="28"/>
          <w:szCs w:val="28"/>
          <w:lang w:val="ru-RU"/>
        </w:rPr>
        <w:t>информационно-медийного</w:t>
      </w:r>
      <w:proofErr w:type="spellEnd"/>
      <w:r w:rsidRPr="00B82028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 РДШ;</w:t>
      </w:r>
    </w:p>
    <w:p w:rsidR="00FA43BD" w:rsidRPr="00B82028" w:rsidRDefault="00FA43BD" w:rsidP="00FA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sz w:val="28"/>
          <w:szCs w:val="28"/>
          <w:lang w:val="ru-RU"/>
        </w:rPr>
        <w:t xml:space="preserve">- создать систему взаимодействия с </w:t>
      </w:r>
      <w:proofErr w:type="spellStart"/>
      <w:r w:rsidRPr="00B82028">
        <w:rPr>
          <w:rFonts w:ascii="Times New Roman" w:hAnsi="Times New Roman" w:cs="Times New Roman"/>
          <w:sz w:val="28"/>
          <w:szCs w:val="28"/>
          <w:lang w:val="ru-RU"/>
        </w:rPr>
        <w:t>информационно-медийными</w:t>
      </w:r>
      <w:proofErr w:type="spellEnd"/>
      <w:r w:rsidRPr="00B82028">
        <w:rPr>
          <w:rFonts w:ascii="Times New Roman" w:hAnsi="Times New Roman" w:cs="Times New Roman"/>
          <w:sz w:val="28"/>
          <w:szCs w:val="28"/>
          <w:lang w:val="ru-RU"/>
        </w:rPr>
        <w:t xml:space="preserve"> партнерами.</w:t>
      </w:r>
    </w:p>
    <w:p w:rsidR="00FA43BD" w:rsidRPr="00B82028" w:rsidRDefault="00FA43BD" w:rsidP="00576A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3BD" w:rsidRPr="00B82028" w:rsidRDefault="00FA43BD" w:rsidP="00FA43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76AC8" w:rsidRPr="00B82028" w:rsidRDefault="00576AC8" w:rsidP="00576A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26C13" w:rsidRPr="00B82028" w:rsidRDefault="00E26C13" w:rsidP="00E26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C13" w:rsidRPr="00B82028" w:rsidRDefault="00E26C13" w:rsidP="00E26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C13" w:rsidRPr="00B82028" w:rsidRDefault="00E26C13" w:rsidP="00E26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132" w:rsidRPr="00B82028" w:rsidRDefault="00F51132" w:rsidP="00FA43B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1132" w:rsidRPr="00B82028" w:rsidRDefault="00F51132" w:rsidP="00F511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sz w:val="28"/>
          <w:szCs w:val="28"/>
          <w:lang w:val="ru-RU"/>
        </w:rPr>
        <w:t>Календарь образовательных событий в 2022-2023 учебном году, приуроченных к государственным и национальным праздникам Российской Федерации, памятным датам и событиям российской истории и культуры. Календарь утвержден Министерством просвещения Российской Федерации.</w:t>
      </w:r>
    </w:p>
    <w:p w:rsidR="00F51132" w:rsidRPr="00B82028" w:rsidRDefault="00F51132" w:rsidP="00F5113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2022 – Год народного искусства и нематериального культурного наследия России</w:t>
      </w:r>
    </w:p>
    <w:p w:rsidR="00F51132" w:rsidRPr="00B82028" w:rsidRDefault="00F51132" w:rsidP="00F5113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2022 – 350 лет со дня рождения Петра I</w:t>
      </w:r>
    </w:p>
    <w:p w:rsidR="00F51132" w:rsidRPr="00B82028" w:rsidRDefault="00F51132" w:rsidP="006B11F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2023 – Год педагога и наставника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"/>
        <w:gridCol w:w="9090"/>
      </w:tblGrid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знаний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окончания Второй мировой войны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солидарности в борьбе с терроризмом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210 лет со дня Бородинского сражения</w:t>
            </w:r>
          </w:p>
        </w:tc>
      </w:tr>
      <w:tr w:rsidR="006B11FC" w:rsidRPr="00B82028" w:rsidTr="00FA43BD">
        <w:trPr>
          <w:trHeight w:val="52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Международный день распространения грамотности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работника школьного образования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Октябрь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Международный день пожилых людей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Международный день музыки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учителя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отца в России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Международный день школьных библиотек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Ноябрь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народного единства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 xml:space="preserve">День памяти погибших при исполнении служебных </w:t>
            </w:r>
            <w:proofErr w:type="gramStart"/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начала Нюрнбергского процесса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матери в России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Государственного герба Российской Федерации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Декабрь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Неизвестного Солдата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Международный день инвалидов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добровольца (волонтера) в России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Международный день художника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Героев Отечества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Конституции Российской Федерации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Январь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российского студенчества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полного освобождения Ленинграда от фашистской блокады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Аушвиц-Биркенау</w:t>
            </w:r>
            <w:proofErr w:type="spellEnd"/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 xml:space="preserve"> (Освенцима) – День памяти жертв Холокоста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Февраль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российской науки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Международный день родного языка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защитника Отечества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Март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200 лет со дня рождения Константина Дмитриевича Ушинского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Международный женский день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воссоединения Крыма и России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Всемирный день театра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Апрель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космонавтики, 65 лет со дня запу</w:t>
            </w:r>
            <w:r w:rsidR="00576AC8"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 xml:space="preserve">ска СССР первого искусственного </w:t>
            </w: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спутника Земли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 xml:space="preserve">День памяти о геноциде советского народа нацистами и их пособниками в </w:t>
            </w: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lastRenderedPageBreak/>
              <w:t>годы Великой Отечественной Войны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Всемирный день Земли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российского парламентаризма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Май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Праздник Весны и Труда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Победы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детских общественных организаций России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Июнь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русского языка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России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памяти и скорби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Июль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семьи, любви и верности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Военно-морского флота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b/>
                <w:color w:val="222337"/>
                <w:sz w:val="28"/>
                <w:szCs w:val="28"/>
                <w:lang w:val="ru-RU" w:eastAsia="ru-RU" w:bidi="ar-SA"/>
              </w:rPr>
              <w:t>Август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физкультурника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государственного флага Российской Федерации</w:t>
            </w:r>
          </w:p>
        </w:tc>
      </w:tr>
      <w:tr w:rsidR="006B11FC" w:rsidRPr="00113EE9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6B11FC" w:rsidRPr="00B82028" w:rsidTr="006B11FC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B11FC" w:rsidRPr="00B82028" w:rsidRDefault="006B11FC" w:rsidP="006B11FC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</w:pPr>
            <w:r w:rsidRPr="00B82028">
              <w:rPr>
                <w:rFonts w:ascii="Times New Roman" w:eastAsia="Times New Roman" w:hAnsi="Times New Roman" w:cs="Times New Roman"/>
                <w:color w:val="222337"/>
                <w:sz w:val="28"/>
                <w:szCs w:val="28"/>
                <w:lang w:val="ru-RU" w:eastAsia="ru-RU" w:bidi="ar-SA"/>
              </w:rPr>
              <w:t>День Российского кино</w:t>
            </w:r>
          </w:p>
        </w:tc>
      </w:tr>
    </w:tbl>
    <w:p w:rsidR="007F3ED2" w:rsidRPr="00B82028" w:rsidRDefault="007F3ED2" w:rsidP="007F3E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7F3E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7F3E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7F3E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7F3E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7F3E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7F3E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7F3E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7F3E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B042F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11FC" w:rsidRPr="00B82028" w:rsidRDefault="006B11FC" w:rsidP="007F3ED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0BB0" w:rsidRPr="00B82028" w:rsidRDefault="00A00BB0" w:rsidP="00A00BB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r w:rsidRPr="00B82028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План воспитательной работы</w:t>
      </w:r>
      <w:r w:rsidRPr="00B82028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br/>
        <w:t>в рамках РДШ (Российского движения школьников)</w:t>
      </w:r>
    </w:p>
    <w:p w:rsidR="00A00BB0" w:rsidRPr="00B82028" w:rsidRDefault="00A00BB0" w:rsidP="00A00BB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2028">
        <w:rPr>
          <w:rFonts w:ascii="Times New Roman" w:hAnsi="Times New Roman" w:cs="Times New Roman"/>
          <w:b/>
          <w:sz w:val="28"/>
          <w:szCs w:val="28"/>
          <w:lang w:val="ru-RU" w:bidi="ru-RU"/>
        </w:rPr>
        <w:t>МАОУ «ЛСШ»</w:t>
      </w:r>
    </w:p>
    <w:p w:rsidR="007F3ED2" w:rsidRPr="00B82028" w:rsidRDefault="007F3ED2" w:rsidP="007F3ED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10632" w:type="dxa"/>
        <w:tblInd w:w="-743" w:type="dxa"/>
        <w:tblLook w:val="04A0"/>
      </w:tblPr>
      <w:tblGrid>
        <w:gridCol w:w="1675"/>
        <w:gridCol w:w="2885"/>
        <w:gridCol w:w="2312"/>
        <w:gridCol w:w="1565"/>
        <w:gridCol w:w="2195"/>
      </w:tblGrid>
      <w:tr w:rsidR="007308DD" w:rsidRPr="00B82028" w:rsidTr="00CC2B50">
        <w:trPr>
          <w:trHeight w:val="1336"/>
        </w:trPr>
        <w:tc>
          <w:tcPr>
            <w:tcW w:w="1798" w:type="dxa"/>
          </w:tcPr>
          <w:p w:rsidR="00A00BB0" w:rsidRPr="00B82028" w:rsidRDefault="00A00BB0" w:rsidP="007F3ED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820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Дата</w:t>
            </w:r>
            <w:proofErr w:type="spellEnd"/>
          </w:p>
        </w:tc>
        <w:tc>
          <w:tcPr>
            <w:tcW w:w="2387" w:type="dxa"/>
          </w:tcPr>
          <w:p w:rsidR="00A00BB0" w:rsidRPr="00B82028" w:rsidRDefault="00A00BB0" w:rsidP="007F3ED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820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Название</w:t>
            </w:r>
            <w:proofErr w:type="spellEnd"/>
            <w:r w:rsidRPr="00B820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820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события</w:t>
            </w:r>
            <w:proofErr w:type="spellEnd"/>
          </w:p>
        </w:tc>
        <w:tc>
          <w:tcPr>
            <w:tcW w:w="2406" w:type="dxa"/>
          </w:tcPr>
          <w:p w:rsidR="00A00BB0" w:rsidRPr="00B82028" w:rsidRDefault="00A00BB0" w:rsidP="007F3ED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820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Направление</w:t>
            </w:r>
            <w:proofErr w:type="spellEnd"/>
          </w:p>
          <w:p w:rsidR="00A00BB0" w:rsidRPr="00B82028" w:rsidRDefault="00A00BB0" w:rsidP="007F3ED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820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деятельности</w:t>
            </w:r>
            <w:proofErr w:type="spellEnd"/>
          </w:p>
          <w:p w:rsidR="00A00BB0" w:rsidRPr="00B82028" w:rsidRDefault="00A00BB0" w:rsidP="007F3ED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20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РДШ</w:t>
            </w:r>
          </w:p>
        </w:tc>
        <w:tc>
          <w:tcPr>
            <w:tcW w:w="1770" w:type="dxa"/>
          </w:tcPr>
          <w:p w:rsidR="00A00BB0" w:rsidRPr="00B82028" w:rsidRDefault="00A00BB0" w:rsidP="007F3ED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820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Целевая</w:t>
            </w:r>
            <w:proofErr w:type="spellEnd"/>
          </w:p>
          <w:p w:rsidR="00A00BB0" w:rsidRPr="00B82028" w:rsidRDefault="00A00BB0" w:rsidP="007F3ED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8202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аудитория</w:t>
            </w:r>
            <w:proofErr w:type="spellEnd"/>
          </w:p>
        </w:tc>
        <w:tc>
          <w:tcPr>
            <w:tcW w:w="2271" w:type="dxa"/>
          </w:tcPr>
          <w:p w:rsidR="00A00BB0" w:rsidRPr="00B82028" w:rsidRDefault="00657E71" w:rsidP="00A00BB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/>
                <w:sz w:val="28"/>
                <w:szCs w:val="28"/>
                <w:lang w:val="ru-RU" w:bidi="ru-RU"/>
              </w:rPr>
              <w:t>Ответственные</w:t>
            </w:r>
          </w:p>
        </w:tc>
      </w:tr>
      <w:tr w:rsidR="00B042F9" w:rsidRPr="00B82028" w:rsidTr="00CC2B50">
        <w:trPr>
          <w:trHeight w:val="1336"/>
        </w:trPr>
        <w:tc>
          <w:tcPr>
            <w:tcW w:w="1798" w:type="dxa"/>
          </w:tcPr>
          <w:p w:rsidR="00B042F9" w:rsidRPr="00B82028" w:rsidRDefault="00B042F9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 сентября</w:t>
            </w:r>
          </w:p>
        </w:tc>
        <w:tc>
          <w:tcPr>
            <w:tcW w:w="2387" w:type="dxa"/>
          </w:tcPr>
          <w:p w:rsidR="00B042F9" w:rsidRPr="00B82028" w:rsidRDefault="00B042F9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День знаний</w:t>
            </w:r>
            <w:r w:rsidR="00706C29"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.</w:t>
            </w:r>
            <w:r w:rsidR="00706C29" w:rsidRPr="00B82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C29"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Классный час.</w:t>
            </w:r>
          </w:p>
        </w:tc>
        <w:tc>
          <w:tcPr>
            <w:tcW w:w="2406" w:type="dxa"/>
          </w:tcPr>
          <w:p w:rsidR="00B042F9" w:rsidRPr="00B82028" w:rsidRDefault="00B042F9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Личностное развитие</w:t>
            </w:r>
          </w:p>
        </w:tc>
        <w:tc>
          <w:tcPr>
            <w:tcW w:w="1770" w:type="dxa"/>
          </w:tcPr>
          <w:p w:rsidR="00B042F9" w:rsidRPr="00B82028" w:rsidRDefault="00B042F9" w:rsidP="00CF5AA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 xml:space="preserve">1-11 </w:t>
            </w:r>
          </w:p>
        </w:tc>
        <w:tc>
          <w:tcPr>
            <w:tcW w:w="2271" w:type="dxa"/>
          </w:tcPr>
          <w:p w:rsidR="00B042F9" w:rsidRPr="00B82028" w:rsidRDefault="00B042F9" w:rsidP="00A00BB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</w:tc>
      </w:tr>
      <w:tr w:rsidR="007308DD" w:rsidRPr="00B82028" w:rsidTr="00CC2B50">
        <w:trPr>
          <w:trHeight w:val="1336"/>
        </w:trPr>
        <w:tc>
          <w:tcPr>
            <w:tcW w:w="1798" w:type="dxa"/>
          </w:tcPr>
          <w:p w:rsidR="00A00BB0" w:rsidRPr="00B82028" w:rsidRDefault="00A00BB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3 сентября</w:t>
            </w:r>
          </w:p>
        </w:tc>
        <w:tc>
          <w:tcPr>
            <w:tcW w:w="2387" w:type="dxa"/>
          </w:tcPr>
          <w:p w:rsidR="00A00BB0" w:rsidRPr="00B82028" w:rsidRDefault="00A00BB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солидарности в борьбе с терроризмом</w:t>
            </w:r>
            <w:r w:rsidR="00417092" w:rsidRPr="00B82028">
              <w:rPr>
                <w:sz w:val="28"/>
                <w:szCs w:val="28"/>
              </w:rPr>
              <w:t>. Классный час.</w:t>
            </w:r>
          </w:p>
        </w:tc>
        <w:tc>
          <w:tcPr>
            <w:tcW w:w="2406" w:type="dxa"/>
          </w:tcPr>
          <w:p w:rsidR="00A00BB0" w:rsidRPr="00B82028" w:rsidRDefault="00A00BB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A00BB0" w:rsidRPr="00B82028" w:rsidRDefault="00417092" w:rsidP="00CF5AA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 xml:space="preserve">1-11 </w:t>
            </w:r>
          </w:p>
        </w:tc>
        <w:tc>
          <w:tcPr>
            <w:tcW w:w="2271" w:type="dxa"/>
          </w:tcPr>
          <w:p w:rsidR="00A00BB0" w:rsidRPr="00B82028" w:rsidRDefault="00417092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</w:tc>
      </w:tr>
      <w:tr w:rsidR="00B042F9" w:rsidRPr="005C67DC" w:rsidTr="00CC2B50">
        <w:trPr>
          <w:trHeight w:val="1336"/>
        </w:trPr>
        <w:tc>
          <w:tcPr>
            <w:tcW w:w="1798" w:type="dxa"/>
          </w:tcPr>
          <w:p w:rsidR="00B042F9" w:rsidRPr="00B82028" w:rsidRDefault="00B042F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1-20 сентября</w:t>
            </w:r>
          </w:p>
        </w:tc>
        <w:tc>
          <w:tcPr>
            <w:tcW w:w="2387" w:type="dxa"/>
          </w:tcPr>
          <w:p w:rsidR="00B042F9" w:rsidRPr="00B82028" w:rsidRDefault="00632A8F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406" w:type="dxa"/>
          </w:tcPr>
          <w:p w:rsidR="00B042F9" w:rsidRPr="00B82028" w:rsidRDefault="00632A8F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B042F9" w:rsidRPr="00B82028" w:rsidRDefault="00632A8F" w:rsidP="00CF5AA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 xml:space="preserve">4-11 </w:t>
            </w:r>
            <w:bookmarkStart w:id="0" w:name="_GoBack"/>
            <w:bookmarkEnd w:id="0"/>
          </w:p>
        </w:tc>
        <w:tc>
          <w:tcPr>
            <w:tcW w:w="2271" w:type="dxa"/>
          </w:tcPr>
          <w:p w:rsidR="00B042F9" w:rsidRDefault="00632A8F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  <w:p w:rsidR="005C67DC" w:rsidRDefault="005C67DC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5C67DC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Заместитель директора по ВР</w:t>
            </w:r>
          </w:p>
          <w:p w:rsidR="005C67DC" w:rsidRPr="00B82028" w:rsidRDefault="005C67DC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5C67DC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7C3A65" w:rsidRPr="00B82028" w:rsidTr="00CC2B50">
        <w:trPr>
          <w:trHeight w:val="1336"/>
        </w:trPr>
        <w:tc>
          <w:tcPr>
            <w:tcW w:w="1798" w:type="dxa"/>
          </w:tcPr>
          <w:p w:rsidR="007C3A65" w:rsidRPr="00B82028" w:rsidRDefault="007C3A65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b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1 октября</w:t>
            </w:r>
          </w:p>
        </w:tc>
        <w:tc>
          <w:tcPr>
            <w:tcW w:w="2387" w:type="dxa"/>
          </w:tcPr>
          <w:p w:rsidR="007C3A65" w:rsidRPr="00B82028" w:rsidRDefault="007C3A65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пожилых людей</w:t>
            </w:r>
            <w:r w:rsidR="00417092" w:rsidRPr="00B82028">
              <w:rPr>
                <w:sz w:val="28"/>
                <w:szCs w:val="28"/>
              </w:rPr>
              <w:t>. Операция «Забота»</w:t>
            </w:r>
          </w:p>
        </w:tc>
        <w:tc>
          <w:tcPr>
            <w:tcW w:w="2406" w:type="dxa"/>
          </w:tcPr>
          <w:p w:rsidR="007C3A65" w:rsidRPr="00B82028" w:rsidRDefault="007C3A65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7C3A65" w:rsidRPr="00B82028" w:rsidRDefault="00417092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7C3A65" w:rsidRPr="00B82028" w:rsidRDefault="00417092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632A8F" w:rsidRPr="00B82028" w:rsidTr="00CC2B50">
        <w:trPr>
          <w:trHeight w:val="1336"/>
        </w:trPr>
        <w:tc>
          <w:tcPr>
            <w:tcW w:w="1798" w:type="dxa"/>
          </w:tcPr>
          <w:p w:rsidR="00632A8F" w:rsidRPr="00B82028" w:rsidRDefault="00632A8F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5 октября</w:t>
            </w:r>
          </w:p>
        </w:tc>
        <w:tc>
          <w:tcPr>
            <w:tcW w:w="2387" w:type="dxa"/>
          </w:tcPr>
          <w:p w:rsidR="00632A8F" w:rsidRPr="00B82028" w:rsidRDefault="00632A8F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учителя</w:t>
            </w:r>
            <w:r w:rsidR="00706C29" w:rsidRPr="00B82028">
              <w:rPr>
                <w:sz w:val="28"/>
                <w:szCs w:val="28"/>
              </w:rPr>
              <w:t>. Акции.</w:t>
            </w:r>
          </w:p>
        </w:tc>
        <w:tc>
          <w:tcPr>
            <w:tcW w:w="2406" w:type="dxa"/>
          </w:tcPr>
          <w:p w:rsidR="00632A8F" w:rsidRPr="00B82028" w:rsidRDefault="00632A8F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Личностное развитие</w:t>
            </w:r>
          </w:p>
        </w:tc>
        <w:tc>
          <w:tcPr>
            <w:tcW w:w="1770" w:type="dxa"/>
          </w:tcPr>
          <w:p w:rsidR="00632A8F" w:rsidRPr="00B82028" w:rsidRDefault="00632A8F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632A8F" w:rsidRPr="00B82028" w:rsidRDefault="00632A8F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7C3A65" w:rsidRPr="00B82028" w:rsidTr="00CC2B50">
        <w:trPr>
          <w:trHeight w:val="1336"/>
        </w:trPr>
        <w:tc>
          <w:tcPr>
            <w:tcW w:w="1798" w:type="dxa"/>
          </w:tcPr>
          <w:p w:rsidR="007C3A65" w:rsidRPr="00B82028" w:rsidRDefault="007C3A65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4 ноября</w:t>
            </w:r>
          </w:p>
        </w:tc>
        <w:tc>
          <w:tcPr>
            <w:tcW w:w="2387" w:type="dxa"/>
          </w:tcPr>
          <w:p w:rsidR="007C3A65" w:rsidRPr="00B82028" w:rsidRDefault="007C3A65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Народного единства</w:t>
            </w:r>
            <w:r w:rsidR="00417092" w:rsidRPr="00B82028">
              <w:rPr>
                <w:sz w:val="28"/>
                <w:szCs w:val="28"/>
              </w:rPr>
              <w:t>. Беседа.</w:t>
            </w:r>
            <w:r w:rsidR="00B82028">
              <w:rPr>
                <w:sz w:val="28"/>
                <w:szCs w:val="28"/>
              </w:rPr>
              <w:t xml:space="preserve"> Акции.</w:t>
            </w:r>
          </w:p>
        </w:tc>
        <w:tc>
          <w:tcPr>
            <w:tcW w:w="2406" w:type="dxa"/>
          </w:tcPr>
          <w:p w:rsidR="007C3A65" w:rsidRPr="00B82028" w:rsidRDefault="007C3A65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7C3A65" w:rsidRPr="00B82028" w:rsidRDefault="00417092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7C3A65" w:rsidRPr="00B82028" w:rsidRDefault="00417092" w:rsidP="007F3E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7C3A65" w:rsidRPr="00B82028" w:rsidTr="00CC2B50">
        <w:trPr>
          <w:trHeight w:val="1336"/>
        </w:trPr>
        <w:tc>
          <w:tcPr>
            <w:tcW w:w="1798" w:type="dxa"/>
          </w:tcPr>
          <w:p w:rsidR="007C3A65" w:rsidRPr="00B82028" w:rsidRDefault="007C3A65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lastRenderedPageBreak/>
              <w:t>20 ноября</w:t>
            </w:r>
          </w:p>
        </w:tc>
        <w:tc>
          <w:tcPr>
            <w:tcW w:w="2387" w:type="dxa"/>
          </w:tcPr>
          <w:p w:rsidR="007C3A65" w:rsidRPr="00B82028" w:rsidRDefault="007C3A65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Всемирный день Ребенка</w:t>
            </w:r>
            <w:r w:rsidR="00417092" w:rsidRPr="00B82028">
              <w:rPr>
                <w:sz w:val="28"/>
                <w:szCs w:val="28"/>
              </w:rPr>
              <w:t>. Встречи с УПР.</w:t>
            </w:r>
          </w:p>
        </w:tc>
        <w:tc>
          <w:tcPr>
            <w:tcW w:w="2406" w:type="dxa"/>
          </w:tcPr>
          <w:p w:rsidR="007C3A65" w:rsidRPr="00B82028" w:rsidRDefault="007C3A65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7C3A65" w:rsidRPr="00B82028" w:rsidRDefault="00417092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7C3A65" w:rsidRPr="00B82028" w:rsidRDefault="00417092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Заместитель директора по ВР</w:t>
            </w:r>
          </w:p>
        </w:tc>
      </w:tr>
      <w:tr w:rsidR="00027B8F" w:rsidRPr="00B82028" w:rsidTr="00CC2B50">
        <w:trPr>
          <w:trHeight w:val="1336"/>
        </w:trPr>
        <w:tc>
          <w:tcPr>
            <w:tcW w:w="1798" w:type="dxa"/>
          </w:tcPr>
          <w:p w:rsidR="00027B8F" w:rsidRPr="00B82028" w:rsidRDefault="00027B8F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Третье воскресенье ноября</w:t>
            </w:r>
          </w:p>
        </w:tc>
        <w:tc>
          <w:tcPr>
            <w:tcW w:w="2387" w:type="dxa"/>
          </w:tcPr>
          <w:p w:rsidR="00027B8F" w:rsidRPr="00B82028" w:rsidRDefault="00027B8F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памяти жертв ДТП</w:t>
            </w:r>
            <w:r w:rsidR="00417092" w:rsidRPr="00B82028">
              <w:rPr>
                <w:sz w:val="28"/>
                <w:szCs w:val="28"/>
              </w:rPr>
              <w:t>. Акция.</w:t>
            </w:r>
          </w:p>
        </w:tc>
        <w:tc>
          <w:tcPr>
            <w:tcW w:w="2406" w:type="dxa"/>
          </w:tcPr>
          <w:p w:rsidR="00027B8F" w:rsidRPr="00B82028" w:rsidRDefault="00027B8F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Гражданская активность</w:t>
            </w:r>
          </w:p>
          <w:p w:rsidR="00027B8F" w:rsidRPr="00B82028" w:rsidRDefault="00027B8F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</w:p>
        </w:tc>
        <w:tc>
          <w:tcPr>
            <w:tcW w:w="1770" w:type="dxa"/>
          </w:tcPr>
          <w:p w:rsidR="00027B8F" w:rsidRPr="00B82028" w:rsidRDefault="00417092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027B8F" w:rsidRPr="00B82028" w:rsidRDefault="00417092" w:rsidP="007F3E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отряда ЮИД</w:t>
            </w:r>
          </w:p>
        </w:tc>
      </w:tr>
      <w:tr w:rsidR="009353FB" w:rsidRPr="00B82028" w:rsidTr="00CC2B50">
        <w:trPr>
          <w:trHeight w:val="1336"/>
        </w:trPr>
        <w:tc>
          <w:tcPr>
            <w:tcW w:w="1798" w:type="dxa"/>
          </w:tcPr>
          <w:p w:rsidR="009353FB" w:rsidRPr="00B82028" w:rsidRDefault="009353FB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25 ноября</w:t>
            </w:r>
          </w:p>
        </w:tc>
        <w:tc>
          <w:tcPr>
            <w:tcW w:w="2387" w:type="dxa"/>
          </w:tcPr>
          <w:p w:rsidR="009353FB" w:rsidRPr="00B82028" w:rsidRDefault="009353FB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Матери</w:t>
            </w:r>
            <w:r w:rsidR="00706C29" w:rsidRPr="00B82028">
              <w:rPr>
                <w:sz w:val="28"/>
                <w:szCs w:val="28"/>
              </w:rPr>
              <w:t>. Акции.</w:t>
            </w:r>
          </w:p>
        </w:tc>
        <w:tc>
          <w:tcPr>
            <w:tcW w:w="2406" w:type="dxa"/>
          </w:tcPr>
          <w:p w:rsidR="009353FB" w:rsidRPr="00B82028" w:rsidRDefault="009353FB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Личностное развитие</w:t>
            </w:r>
          </w:p>
        </w:tc>
        <w:tc>
          <w:tcPr>
            <w:tcW w:w="1770" w:type="dxa"/>
          </w:tcPr>
          <w:p w:rsidR="009353FB" w:rsidRPr="00B82028" w:rsidRDefault="009353FB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9353FB" w:rsidRPr="00B82028" w:rsidRDefault="009353FB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027B8F" w:rsidRPr="00B82028" w:rsidTr="00CC2B50">
        <w:trPr>
          <w:trHeight w:val="1336"/>
        </w:trPr>
        <w:tc>
          <w:tcPr>
            <w:tcW w:w="1798" w:type="dxa"/>
          </w:tcPr>
          <w:p w:rsidR="00027B8F" w:rsidRPr="00B82028" w:rsidRDefault="00027B8F" w:rsidP="00027B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20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декабря</w:t>
            </w:r>
          </w:p>
          <w:p w:rsidR="00027B8F" w:rsidRPr="00B82028" w:rsidRDefault="00027B8F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2387" w:type="dxa"/>
          </w:tcPr>
          <w:p w:rsidR="00027B8F" w:rsidRPr="00B82028" w:rsidRDefault="00027B8F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Неизвестного Солдата</w:t>
            </w:r>
            <w:r w:rsidR="00417092" w:rsidRPr="00B82028">
              <w:rPr>
                <w:sz w:val="28"/>
                <w:szCs w:val="28"/>
              </w:rPr>
              <w:t>. Беседы, классные часы.</w:t>
            </w:r>
          </w:p>
        </w:tc>
        <w:tc>
          <w:tcPr>
            <w:tcW w:w="2406" w:type="dxa"/>
          </w:tcPr>
          <w:p w:rsidR="00027B8F" w:rsidRPr="00B82028" w:rsidRDefault="00027B8F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Военно-патриотическое</w:t>
            </w:r>
          </w:p>
        </w:tc>
        <w:tc>
          <w:tcPr>
            <w:tcW w:w="1770" w:type="dxa"/>
          </w:tcPr>
          <w:p w:rsidR="00027B8F" w:rsidRPr="00B82028" w:rsidRDefault="00CC2B50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027B8F" w:rsidRPr="00B82028" w:rsidRDefault="00CC2B50" w:rsidP="007F3E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CC2B50" w:rsidRPr="00B82028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9 декабря</w:t>
            </w:r>
          </w:p>
        </w:tc>
        <w:tc>
          <w:tcPr>
            <w:tcW w:w="2387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Героев Отечества. Музейное занятие.</w:t>
            </w:r>
          </w:p>
        </w:tc>
        <w:tc>
          <w:tcPr>
            <w:tcW w:w="2406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Военно-патриотическое</w:t>
            </w:r>
          </w:p>
        </w:tc>
        <w:tc>
          <w:tcPr>
            <w:tcW w:w="1770" w:type="dxa"/>
          </w:tcPr>
          <w:p w:rsidR="00CC2B50" w:rsidRPr="00B82028" w:rsidRDefault="00CC2B50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CC2B50" w:rsidRPr="00B82028" w:rsidRDefault="00CC2B50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</w:tc>
      </w:tr>
      <w:tr w:rsidR="00CC2B50" w:rsidRPr="00B82028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12 декабря</w:t>
            </w:r>
          </w:p>
        </w:tc>
        <w:tc>
          <w:tcPr>
            <w:tcW w:w="2387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Конституции России. Встречи с УПР.</w:t>
            </w: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CC2B50" w:rsidRPr="00B82028" w:rsidRDefault="00CC2B50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CC2B50" w:rsidRPr="00B82028" w:rsidRDefault="00CC2B50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Заместитель директора по ВР</w:t>
            </w:r>
          </w:p>
        </w:tc>
      </w:tr>
      <w:tr w:rsidR="00CC2B50" w:rsidRPr="00B82028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7308DD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820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387" w:type="dxa"/>
          </w:tcPr>
          <w:p w:rsidR="00CC2B50" w:rsidRPr="00B82028" w:rsidRDefault="00CC2B50" w:rsidP="007308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20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полного освобождения Ленинграда от фашистской блокады (1944 год). Музейные уроки.</w:t>
            </w:r>
          </w:p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Военно-патриотическое</w:t>
            </w:r>
          </w:p>
        </w:tc>
        <w:tc>
          <w:tcPr>
            <w:tcW w:w="1770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CC2B50" w:rsidRPr="00B82028" w:rsidRDefault="009353FB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</w:tc>
      </w:tr>
      <w:tr w:rsidR="00CC2B50" w:rsidRPr="00113EE9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23 февраля</w:t>
            </w:r>
          </w:p>
        </w:tc>
        <w:tc>
          <w:tcPr>
            <w:tcW w:w="2387" w:type="dxa"/>
          </w:tcPr>
          <w:p w:rsidR="00CC2B50" w:rsidRPr="00B82028" w:rsidRDefault="00CC2B50" w:rsidP="009353FB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 xml:space="preserve">День Защитника Отечества. </w:t>
            </w:r>
            <w:r w:rsidR="00706C29" w:rsidRPr="00B82028">
              <w:rPr>
                <w:sz w:val="28"/>
                <w:szCs w:val="28"/>
              </w:rPr>
              <w:t>Классные часы, акции.</w:t>
            </w: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Военно-патриотическое</w:t>
            </w:r>
          </w:p>
        </w:tc>
        <w:tc>
          <w:tcPr>
            <w:tcW w:w="1770" w:type="dxa"/>
          </w:tcPr>
          <w:p w:rsidR="00CC2B50" w:rsidRPr="00B82028" w:rsidRDefault="009353FB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</w:t>
            </w:r>
            <w:r w:rsidR="00CC2B50"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-11</w:t>
            </w:r>
          </w:p>
        </w:tc>
        <w:tc>
          <w:tcPr>
            <w:tcW w:w="2271" w:type="dxa"/>
          </w:tcPr>
          <w:p w:rsidR="00CC2B50" w:rsidRDefault="009353FB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  <w:p w:rsidR="00B82028" w:rsidRPr="00B82028" w:rsidRDefault="00B82028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Учителя физической культуры</w:t>
            </w:r>
          </w:p>
        </w:tc>
      </w:tr>
      <w:tr w:rsidR="009353FB" w:rsidRPr="00B82028" w:rsidTr="00CC2B50">
        <w:trPr>
          <w:trHeight w:val="1336"/>
        </w:trPr>
        <w:tc>
          <w:tcPr>
            <w:tcW w:w="1798" w:type="dxa"/>
          </w:tcPr>
          <w:p w:rsidR="009353FB" w:rsidRPr="00B82028" w:rsidRDefault="009353FB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6 марта</w:t>
            </w:r>
          </w:p>
        </w:tc>
        <w:tc>
          <w:tcPr>
            <w:tcW w:w="2387" w:type="dxa"/>
          </w:tcPr>
          <w:p w:rsidR="009353FB" w:rsidRPr="00B82028" w:rsidRDefault="00706C29" w:rsidP="009353FB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Международный день детского телевидения и радиовещания.</w:t>
            </w:r>
            <w:r w:rsidR="00CF5AA1" w:rsidRPr="00B82028">
              <w:rPr>
                <w:sz w:val="28"/>
                <w:szCs w:val="28"/>
              </w:rPr>
              <w:t xml:space="preserve"> Беседы, акции.</w:t>
            </w:r>
          </w:p>
        </w:tc>
        <w:tc>
          <w:tcPr>
            <w:tcW w:w="2406" w:type="dxa"/>
          </w:tcPr>
          <w:p w:rsidR="009353FB" w:rsidRPr="00B82028" w:rsidRDefault="00706C2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proofErr w:type="spellStart"/>
            <w:r w:rsidRPr="00B82028">
              <w:rPr>
                <w:rStyle w:val="ab"/>
                <w:b w:val="0"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1770" w:type="dxa"/>
          </w:tcPr>
          <w:p w:rsidR="009353FB" w:rsidRPr="00B82028" w:rsidRDefault="009353FB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9353FB" w:rsidRPr="00B82028" w:rsidRDefault="00706C29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706C29" w:rsidRPr="00B82028" w:rsidTr="00CC2B50">
        <w:trPr>
          <w:trHeight w:val="1336"/>
        </w:trPr>
        <w:tc>
          <w:tcPr>
            <w:tcW w:w="1798" w:type="dxa"/>
          </w:tcPr>
          <w:p w:rsidR="00706C29" w:rsidRPr="00B82028" w:rsidRDefault="00706C2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lastRenderedPageBreak/>
              <w:t>8 марта</w:t>
            </w:r>
          </w:p>
        </w:tc>
        <w:tc>
          <w:tcPr>
            <w:tcW w:w="2387" w:type="dxa"/>
          </w:tcPr>
          <w:p w:rsidR="00706C29" w:rsidRPr="00B82028" w:rsidRDefault="00706C29" w:rsidP="009353FB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Международный женский день.</w:t>
            </w:r>
            <w:r w:rsidRPr="00B82028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 </w:t>
            </w:r>
            <w:r w:rsidRPr="00B82028">
              <w:rPr>
                <w:sz w:val="28"/>
                <w:szCs w:val="28"/>
                <w:lang w:bidi="en-US"/>
              </w:rPr>
              <w:t>Классные часы, акции.</w:t>
            </w:r>
          </w:p>
        </w:tc>
        <w:tc>
          <w:tcPr>
            <w:tcW w:w="2406" w:type="dxa"/>
          </w:tcPr>
          <w:p w:rsidR="00706C29" w:rsidRPr="00B82028" w:rsidRDefault="00706C2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Личностное развитие</w:t>
            </w:r>
          </w:p>
        </w:tc>
        <w:tc>
          <w:tcPr>
            <w:tcW w:w="1770" w:type="dxa"/>
          </w:tcPr>
          <w:p w:rsidR="00706C29" w:rsidRPr="00B82028" w:rsidRDefault="00706C29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706C29" w:rsidRPr="00B82028" w:rsidRDefault="00706C29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</w:tc>
      </w:tr>
      <w:tr w:rsidR="00CC2B50" w:rsidRPr="00113EE9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18 марта</w:t>
            </w:r>
          </w:p>
        </w:tc>
        <w:tc>
          <w:tcPr>
            <w:tcW w:w="2387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присоединения Крыма к России. Беседы.</w:t>
            </w:r>
            <w:r w:rsidR="00706C29" w:rsidRPr="00B82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CC2B50" w:rsidRPr="00B82028" w:rsidRDefault="00CC2B50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CC2B50" w:rsidRDefault="00706C29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  <w:p w:rsidR="00B82028" w:rsidRDefault="00B82028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Учителя истории</w:t>
            </w:r>
          </w:p>
          <w:p w:rsidR="00B82028" w:rsidRPr="00B82028" w:rsidRDefault="00B82028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</w:tc>
      </w:tr>
      <w:tr w:rsidR="00706C29" w:rsidRPr="00B82028" w:rsidTr="00CC2B50">
        <w:trPr>
          <w:trHeight w:val="1336"/>
        </w:trPr>
        <w:tc>
          <w:tcPr>
            <w:tcW w:w="1798" w:type="dxa"/>
          </w:tcPr>
          <w:p w:rsidR="00706C29" w:rsidRPr="00B82028" w:rsidRDefault="00706C2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27 марта</w:t>
            </w:r>
          </w:p>
        </w:tc>
        <w:tc>
          <w:tcPr>
            <w:tcW w:w="2387" w:type="dxa"/>
          </w:tcPr>
          <w:p w:rsidR="00706C29" w:rsidRPr="00B82028" w:rsidRDefault="00706C2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 xml:space="preserve">Всемирный День театра. </w:t>
            </w:r>
            <w:r w:rsidR="00CF5AA1" w:rsidRPr="00B82028">
              <w:rPr>
                <w:sz w:val="28"/>
                <w:szCs w:val="28"/>
              </w:rPr>
              <w:t>Беседы, акции.</w:t>
            </w:r>
          </w:p>
        </w:tc>
        <w:tc>
          <w:tcPr>
            <w:tcW w:w="2406" w:type="dxa"/>
          </w:tcPr>
          <w:p w:rsidR="00706C29" w:rsidRPr="00B82028" w:rsidRDefault="00706C2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Личностное развитие</w:t>
            </w:r>
          </w:p>
        </w:tc>
        <w:tc>
          <w:tcPr>
            <w:tcW w:w="1770" w:type="dxa"/>
          </w:tcPr>
          <w:p w:rsidR="00706C29" w:rsidRPr="00B82028" w:rsidRDefault="00706C29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706C29" w:rsidRPr="00B82028" w:rsidRDefault="00706C29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706C29" w:rsidRPr="00B82028" w:rsidTr="00CC2B50">
        <w:trPr>
          <w:trHeight w:val="1336"/>
        </w:trPr>
        <w:tc>
          <w:tcPr>
            <w:tcW w:w="1798" w:type="dxa"/>
          </w:tcPr>
          <w:p w:rsidR="00706C29" w:rsidRPr="00B82028" w:rsidRDefault="00706C2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7 апреля</w:t>
            </w:r>
          </w:p>
        </w:tc>
        <w:tc>
          <w:tcPr>
            <w:tcW w:w="2387" w:type="dxa"/>
          </w:tcPr>
          <w:p w:rsidR="00706C29" w:rsidRPr="00B82028" w:rsidRDefault="00706C2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 xml:space="preserve">Всемирный День здоровья. </w:t>
            </w:r>
            <w:r w:rsidR="00B82028">
              <w:rPr>
                <w:sz w:val="28"/>
                <w:szCs w:val="28"/>
              </w:rPr>
              <w:t>Соревнования</w:t>
            </w:r>
            <w:r w:rsidR="00CF5AA1" w:rsidRPr="00B8202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06" w:type="dxa"/>
          </w:tcPr>
          <w:p w:rsidR="00706C29" w:rsidRPr="00B82028" w:rsidRDefault="00706C29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bCs/>
                <w:sz w:val="28"/>
                <w:szCs w:val="28"/>
                <w:lang w:bidi="en-US"/>
              </w:rPr>
              <w:t>Личностное развитие</w:t>
            </w:r>
          </w:p>
        </w:tc>
        <w:tc>
          <w:tcPr>
            <w:tcW w:w="1770" w:type="dxa"/>
          </w:tcPr>
          <w:p w:rsidR="00706C29" w:rsidRPr="00B82028" w:rsidRDefault="00706C29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706C29" w:rsidRPr="00B82028" w:rsidRDefault="00706C29" w:rsidP="004C625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Учителя физической культуры</w:t>
            </w:r>
          </w:p>
        </w:tc>
      </w:tr>
      <w:tr w:rsidR="00CC2B50" w:rsidRPr="00B82028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12 апреля</w:t>
            </w:r>
          </w:p>
        </w:tc>
        <w:tc>
          <w:tcPr>
            <w:tcW w:w="2387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космонавтики. Игры, конкурсы, викторины.</w:t>
            </w: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CC2B50" w:rsidRPr="00B82028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1 мая</w:t>
            </w:r>
          </w:p>
        </w:tc>
        <w:tc>
          <w:tcPr>
            <w:tcW w:w="2387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Праздник весны и труда. Операция БУНТ (Большая Уборка</w:t>
            </w:r>
            <w:proofErr w:type="gramStart"/>
            <w:r w:rsidRPr="00B82028">
              <w:rPr>
                <w:sz w:val="28"/>
                <w:szCs w:val="28"/>
              </w:rPr>
              <w:t xml:space="preserve"> Н</w:t>
            </w:r>
            <w:proofErr w:type="gramEnd"/>
            <w:r w:rsidRPr="00B82028">
              <w:rPr>
                <w:sz w:val="28"/>
                <w:szCs w:val="28"/>
              </w:rPr>
              <w:t>ашей Территории)</w:t>
            </w: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</w:tc>
      </w:tr>
      <w:tr w:rsidR="00CC2B50" w:rsidRPr="00B82028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9 мая</w:t>
            </w:r>
          </w:p>
        </w:tc>
        <w:tc>
          <w:tcPr>
            <w:tcW w:w="2387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Победы. Фестиваль военной песни. Конкурс стихов. Смотр строя и песни.</w:t>
            </w: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Военно-патриотическое</w:t>
            </w:r>
          </w:p>
        </w:tc>
        <w:tc>
          <w:tcPr>
            <w:tcW w:w="1770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Зам</w:t>
            </w:r>
            <w:proofErr w:type="gramStart"/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.п</w:t>
            </w:r>
            <w:proofErr w:type="gramEnd"/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о ВР</w:t>
            </w:r>
          </w:p>
          <w:p w:rsidR="00CC2B50" w:rsidRPr="00B82028" w:rsidRDefault="00B82028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Классные руководители</w:t>
            </w:r>
          </w:p>
          <w:p w:rsidR="00CC2B50" w:rsidRPr="00B82028" w:rsidRDefault="00B82028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Учитель ОБЖ</w:t>
            </w:r>
          </w:p>
          <w:p w:rsidR="00CC2B50" w:rsidRPr="00B82028" w:rsidRDefault="00B82028" w:rsidP="007F3E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Учитель музыки</w:t>
            </w:r>
          </w:p>
        </w:tc>
      </w:tr>
      <w:tr w:rsidR="00CF5AA1" w:rsidRPr="00B82028" w:rsidTr="00CC2B50">
        <w:trPr>
          <w:trHeight w:val="1336"/>
        </w:trPr>
        <w:tc>
          <w:tcPr>
            <w:tcW w:w="1798" w:type="dxa"/>
          </w:tcPr>
          <w:p w:rsidR="00CF5AA1" w:rsidRPr="00B82028" w:rsidRDefault="00CF5AA1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1 июня</w:t>
            </w:r>
          </w:p>
        </w:tc>
        <w:tc>
          <w:tcPr>
            <w:tcW w:w="2387" w:type="dxa"/>
          </w:tcPr>
          <w:p w:rsidR="00CF5AA1" w:rsidRPr="00B82028" w:rsidRDefault="00CF5AA1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защиты детей. Акции.</w:t>
            </w:r>
          </w:p>
        </w:tc>
        <w:tc>
          <w:tcPr>
            <w:tcW w:w="2406" w:type="dxa"/>
          </w:tcPr>
          <w:p w:rsidR="00CF5AA1" w:rsidRPr="00B82028" w:rsidRDefault="00CF5AA1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Личностное развитие</w:t>
            </w:r>
          </w:p>
        </w:tc>
        <w:tc>
          <w:tcPr>
            <w:tcW w:w="1770" w:type="dxa"/>
          </w:tcPr>
          <w:p w:rsidR="00CF5AA1" w:rsidRPr="00B82028" w:rsidRDefault="00CF5AA1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</w:p>
        </w:tc>
        <w:tc>
          <w:tcPr>
            <w:tcW w:w="2271" w:type="dxa"/>
          </w:tcPr>
          <w:p w:rsidR="00CF5AA1" w:rsidRPr="00B82028" w:rsidRDefault="00CF5AA1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CF5AA1" w:rsidRPr="00B82028" w:rsidTr="00CC2B50">
        <w:trPr>
          <w:trHeight w:val="1336"/>
        </w:trPr>
        <w:tc>
          <w:tcPr>
            <w:tcW w:w="1798" w:type="dxa"/>
          </w:tcPr>
          <w:p w:rsidR="00CF5AA1" w:rsidRPr="00B82028" w:rsidRDefault="00CF5AA1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6 июня</w:t>
            </w:r>
          </w:p>
        </w:tc>
        <w:tc>
          <w:tcPr>
            <w:tcW w:w="2387" w:type="dxa"/>
          </w:tcPr>
          <w:p w:rsidR="00CF5AA1" w:rsidRPr="00B82028" w:rsidRDefault="00F81FD7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русского языка.</w:t>
            </w:r>
          </w:p>
          <w:p w:rsidR="00F81FD7" w:rsidRPr="00B82028" w:rsidRDefault="00F81FD7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  <w:lang w:bidi="en-US"/>
              </w:rPr>
              <w:t>Акции.</w:t>
            </w:r>
          </w:p>
        </w:tc>
        <w:tc>
          <w:tcPr>
            <w:tcW w:w="2406" w:type="dxa"/>
          </w:tcPr>
          <w:p w:rsidR="00CF5AA1" w:rsidRPr="00B82028" w:rsidRDefault="00F81FD7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bCs/>
                <w:sz w:val="28"/>
                <w:szCs w:val="28"/>
                <w:lang w:bidi="en-US"/>
              </w:rPr>
              <w:t>Гражданская активность</w:t>
            </w:r>
          </w:p>
        </w:tc>
        <w:tc>
          <w:tcPr>
            <w:tcW w:w="1770" w:type="dxa"/>
          </w:tcPr>
          <w:p w:rsidR="00CF5AA1" w:rsidRPr="00B82028" w:rsidRDefault="00F81FD7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CF5AA1" w:rsidRPr="00B82028" w:rsidRDefault="00F81FD7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CC2B50" w:rsidRPr="00B82028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lastRenderedPageBreak/>
              <w:t>27 июня</w:t>
            </w:r>
          </w:p>
        </w:tc>
        <w:tc>
          <w:tcPr>
            <w:tcW w:w="2387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молодежи. Акции.</w:t>
            </w: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9-11</w:t>
            </w:r>
          </w:p>
        </w:tc>
        <w:tc>
          <w:tcPr>
            <w:tcW w:w="2271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CF5AA1" w:rsidRPr="00B82028" w:rsidTr="00CC2B50">
        <w:trPr>
          <w:trHeight w:val="1336"/>
        </w:trPr>
        <w:tc>
          <w:tcPr>
            <w:tcW w:w="1798" w:type="dxa"/>
          </w:tcPr>
          <w:p w:rsidR="00CF5AA1" w:rsidRPr="00B82028" w:rsidRDefault="00CF5AA1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2 июля</w:t>
            </w:r>
          </w:p>
        </w:tc>
        <w:tc>
          <w:tcPr>
            <w:tcW w:w="2387" w:type="dxa"/>
          </w:tcPr>
          <w:p w:rsidR="00CF5AA1" w:rsidRPr="00B82028" w:rsidRDefault="00F81FD7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спортивного журналиста. Акции.</w:t>
            </w:r>
          </w:p>
        </w:tc>
        <w:tc>
          <w:tcPr>
            <w:tcW w:w="2406" w:type="dxa"/>
          </w:tcPr>
          <w:p w:rsidR="00CF5AA1" w:rsidRPr="00B82028" w:rsidRDefault="00F81FD7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proofErr w:type="spellStart"/>
            <w:r w:rsidRPr="00B82028">
              <w:rPr>
                <w:bCs/>
                <w:sz w:val="28"/>
                <w:szCs w:val="28"/>
                <w:lang w:bidi="en-US"/>
              </w:rPr>
              <w:t>Информационно-медийное</w:t>
            </w:r>
            <w:proofErr w:type="spellEnd"/>
          </w:p>
        </w:tc>
        <w:tc>
          <w:tcPr>
            <w:tcW w:w="1770" w:type="dxa"/>
          </w:tcPr>
          <w:p w:rsidR="00CF5AA1" w:rsidRPr="00B82028" w:rsidRDefault="00F81FD7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CF5AA1" w:rsidRPr="00B82028" w:rsidRDefault="00F81FD7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CC2B50" w:rsidRPr="00B82028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8 июля</w:t>
            </w:r>
          </w:p>
        </w:tc>
        <w:tc>
          <w:tcPr>
            <w:tcW w:w="2387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семьи, любви и верности. Акции.</w:t>
            </w: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CC2B50" w:rsidRPr="00B82028" w:rsidRDefault="00CC2B50" w:rsidP="00CC2B50">
            <w:pPr>
              <w:tabs>
                <w:tab w:val="left" w:pos="10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ab/>
            </w:r>
          </w:p>
        </w:tc>
        <w:tc>
          <w:tcPr>
            <w:tcW w:w="2271" w:type="dxa"/>
          </w:tcPr>
          <w:p w:rsidR="00CC2B50" w:rsidRPr="00B82028" w:rsidRDefault="00CC2B50" w:rsidP="007F3E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F81FD7" w:rsidRPr="00B82028" w:rsidTr="00CC2B50">
        <w:trPr>
          <w:trHeight w:val="1336"/>
        </w:trPr>
        <w:tc>
          <w:tcPr>
            <w:tcW w:w="1798" w:type="dxa"/>
          </w:tcPr>
          <w:p w:rsidR="00F81FD7" w:rsidRPr="00B82028" w:rsidRDefault="00F81FD7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 xml:space="preserve">12 августа </w:t>
            </w:r>
          </w:p>
        </w:tc>
        <w:tc>
          <w:tcPr>
            <w:tcW w:w="2387" w:type="dxa"/>
          </w:tcPr>
          <w:p w:rsidR="00F81FD7" w:rsidRPr="00B82028" w:rsidRDefault="00F81FD7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физкультурника. Акции.</w:t>
            </w:r>
          </w:p>
        </w:tc>
        <w:tc>
          <w:tcPr>
            <w:tcW w:w="2406" w:type="dxa"/>
          </w:tcPr>
          <w:p w:rsidR="00F81FD7" w:rsidRPr="00B82028" w:rsidRDefault="00F81FD7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rStyle w:val="ab"/>
                <w:b w:val="0"/>
                <w:sz w:val="28"/>
                <w:szCs w:val="28"/>
              </w:rPr>
            </w:pPr>
            <w:r w:rsidRPr="00B82028">
              <w:rPr>
                <w:bCs/>
                <w:sz w:val="28"/>
                <w:szCs w:val="28"/>
                <w:lang w:bidi="en-US"/>
              </w:rPr>
              <w:t>Личностное развитие</w:t>
            </w:r>
          </w:p>
        </w:tc>
        <w:tc>
          <w:tcPr>
            <w:tcW w:w="1770" w:type="dxa"/>
          </w:tcPr>
          <w:p w:rsidR="00F81FD7" w:rsidRPr="00B82028" w:rsidRDefault="00F81FD7" w:rsidP="00CC2B50">
            <w:pPr>
              <w:tabs>
                <w:tab w:val="left" w:pos="10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5-11</w:t>
            </w:r>
          </w:p>
        </w:tc>
        <w:tc>
          <w:tcPr>
            <w:tcW w:w="2271" w:type="dxa"/>
          </w:tcPr>
          <w:p w:rsidR="00F81FD7" w:rsidRPr="00B82028" w:rsidRDefault="00F81FD7" w:rsidP="007F3ED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  <w:tr w:rsidR="00CC2B50" w:rsidRPr="00B82028" w:rsidTr="00CC2B50">
        <w:trPr>
          <w:trHeight w:val="1336"/>
        </w:trPr>
        <w:tc>
          <w:tcPr>
            <w:tcW w:w="1798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22 августа</w:t>
            </w:r>
          </w:p>
        </w:tc>
        <w:tc>
          <w:tcPr>
            <w:tcW w:w="2387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2406" w:type="dxa"/>
          </w:tcPr>
          <w:p w:rsidR="00CC2B50" w:rsidRPr="00B82028" w:rsidRDefault="00CC2B50" w:rsidP="00EF3AE7">
            <w:pPr>
              <w:pStyle w:val="af7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B82028">
              <w:rPr>
                <w:rStyle w:val="ab"/>
                <w:b w:val="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770" w:type="dxa"/>
          </w:tcPr>
          <w:p w:rsidR="00CC2B50" w:rsidRPr="00B82028" w:rsidRDefault="00CC2B50" w:rsidP="004C625E">
            <w:pPr>
              <w:tabs>
                <w:tab w:val="left" w:pos="10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1-11</w:t>
            </w: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ab/>
            </w:r>
          </w:p>
        </w:tc>
        <w:tc>
          <w:tcPr>
            <w:tcW w:w="2271" w:type="dxa"/>
          </w:tcPr>
          <w:p w:rsidR="00CC2B50" w:rsidRPr="00B82028" w:rsidRDefault="00CC2B50" w:rsidP="004C62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ru-RU"/>
              </w:rPr>
            </w:pPr>
            <w:r w:rsidRPr="00B82028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Руководитель первичного отряда</w:t>
            </w:r>
          </w:p>
        </w:tc>
      </w:tr>
    </w:tbl>
    <w:p w:rsidR="002673C9" w:rsidRPr="00B82028" w:rsidRDefault="002673C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673C9" w:rsidRPr="00B82028" w:rsidSect="0026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42BA3C70">
      <w:numFmt w:val="none"/>
      <w:lvlText w:val=""/>
      <w:lvlJc w:val="left"/>
      <w:pPr>
        <w:tabs>
          <w:tab w:val="num" w:pos="302"/>
        </w:tabs>
      </w:pPr>
    </w:lvl>
    <w:lvl w:ilvl="2" w:tplc="FB745C10">
      <w:numFmt w:val="none"/>
      <w:lvlText w:val=""/>
      <w:lvlJc w:val="left"/>
      <w:pPr>
        <w:tabs>
          <w:tab w:val="num" w:pos="302"/>
        </w:tabs>
      </w:pPr>
    </w:lvl>
    <w:lvl w:ilvl="3" w:tplc="315CE52A">
      <w:numFmt w:val="none"/>
      <w:lvlText w:val=""/>
      <w:lvlJc w:val="left"/>
      <w:pPr>
        <w:tabs>
          <w:tab w:val="num" w:pos="302"/>
        </w:tabs>
      </w:pPr>
    </w:lvl>
    <w:lvl w:ilvl="4" w:tplc="3132AEF0">
      <w:numFmt w:val="none"/>
      <w:lvlText w:val=""/>
      <w:lvlJc w:val="left"/>
      <w:pPr>
        <w:tabs>
          <w:tab w:val="num" w:pos="302"/>
        </w:tabs>
      </w:pPr>
    </w:lvl>
    <w:lvl w:ilvl="5" w:tplc="A0CA000A">
      <w:numFmt w:val="none"/>
      <w:lvlText w:val=""/>
      <w:lvlJc w:val="left"/>
      <w:pPr>
        <w:tabs>
          <w:tab w:val="num" w:pos="302"/>
        </w:tabs>
      </w:pPr>
    </w:lvl>
    <w:lvl w:ilvl="6" w:tplc="C45C8016">
      <w:numFmt w:val="none"/>
      <w:lvlText w:val=""/>
      <w:lvlJc w:val="left"/>
      <w:pPr>
        <w:tabs>
          <w:tab w:val="num" w:pos="302"/>
        </w:tabs>
      </w:pPr>
    </w:lvl>
    <w:lvl w:ilvl="7" w:tplc="7180CA56">
      <w:numFmt w:val="none"/>
      <w:lvlText w:val=""/>
      <w:lvlJc w:val="left"/>
      <w:pPr>
        <w:tabs>
          <w:tab w:val="num" w:pos="302"/>
        </w:tabs>
      </w:pPr>
    </w:lvl>
    <w:lvl w:ilvl="8" w:tplc="D55CDBE2">
      <w:numFmt w:val="none"/>
      <w:lvlText w:val=""/>
      <w:lvlJc w:val="left"/>
      <w:pPr>
        <w:tabs>
          <w:tab w:val="num" w:pos="302"/>
        </w:tabs>
      </w:pPr>
    </w:lvl>
  </w:abstractNum>
  <w:abstractNum w:abstractNumId="2">
    <w:nsid w:val="21E74EF5"/>
    <w:multiLevelType w:val="hybridMultilevel"/>
    <w:tmpl w:val="9152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55454"/>
    <w:multiLevelType w:val="hybridMultilevel"/>
    <w:tmpl w:val="624EDEFA"/>
    <w:lvl w:ilvl="0" w:tplc="20581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7F3ED2"/>
    <w:rsid w:val="00027B8F"/>
    <w:rsid w:val="00102481"/>
    <w:rsid w:val="00113EE9"/>
    <w:rsid w:val="001340EB"/>
    <w:rsid w:val="001C4C4E"/>
    <w:rsid w:val="002020F2"/>
    <w:rsid w:val="002673C9"/>
    <w:rsid w:val="003D20E5"/>
    <w:rsid w:val="00417092"/>
    <w:rsid w:val="00576AC8"/>
    <w:rsid w:val="005C67DC"/>
    <w:rsid w:val="00632A8F"/>
    <w:rsid w:val="00657E71"/>
    <w:rsid w:val="006B11FC"/>
    <w:rsid w:val="00706C29"/>
    <w:rsid w:val="007308DD"/>
    <w:rsid w:val="007B1890"/>
    <w:rsid w:val="007C3A65"/>
    <w:rsid w:val="007F3ED2"/>
    <w:rsid w:val="008C3076"/>
    <w:rsid w:val="009353FB"/>
    <w:rsid w:val="00961EFD"/>
    <w:rsid w:val="009702FB"/>
    <w:rsid w:val="00A00BB0"/>
    <w:rsid w:val="00B042F9"/>
    <w:rsid w:val="00B82028"/>
    <w:rsid w:val="00BF4264"/>
    <w:rsid w:val="00CC2B50"/>
    <w:rsid w:val="00CF5AA1"/>
    <w:rsid w:val="00DD4FC6"/>
    <w:rsid w:val="00E26C13"/>
    <w:rsid w:val="00EA7ED8"/>
    <w:rsid w:val="00F51132"/>
    <w:rsid w:val="00F62F6E"/>
    <w:rsid w:val="00F81FD7"/>
    <w:rsid w:val="00FA43BD"/>
    <w:rsid w:val="00FA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D2"/>
  </w:style>
  <w:style w:type="paragraph" w:styleId="1">
    <w:name w:val="heading 1"/>
    <w:basedOn w:val="a"/>
    <w:next w:val="a"/>
    <w:link w:val="10"/>
    <w:uiPriority w:val="9"/>
    <w:qFormat/>
    <w:rsid w:val="007F3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E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E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E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C9DAFF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E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E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C9DAF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ED2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3ED2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styleId="a3">
    <w:name w:val="Emphasis"/>
    <w:basedOn w:val="a0"/>
    <w:uiPriority w:val="20"/>
    <w:qFormat/>
    <w:rsid w:val="007F3ED2"/>
    <w:rPr>
      <w:i/>
      <w:iCs/>
    </w:rPr>
  </w:style>
  <w:style w:type="paragraph" w:styleId="a4">
    <w:name w:val="No Spacing"/>
    <w:uiPriority w:val="1"/>
    <w:qFormat/>
    <w:rsid w:val="007F3E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3E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F3ED2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7F3ED2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7F3ED2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F3ED2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F3ED2"/>
    <w:rPr>
      <w:rFonts w:asciiTheme="majorHAnsi" w:eastAsiaTheme="majorEastAsia" w:hAnsiTheme="majorHAnsi" w:cstheme="majorBidi"/>
      <w:i/>
      <w:iCs/>
      <w:color w:val="C9DAFF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F3ED2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F3ED2"/>
    <w:rPr>
      <w:rFonts w:asciiTheme="majorHAnsi" w:eastAsiaTheme="majorEastAsia" w:hAnsiTheme="majorHAnsi" w:cstheme="majorBidi"/>
      <w:i/>
      <w:iCs/>
      <w:color w:val="C9DAFF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F3ED2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F3ED2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69F7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F3ED2"/>
    <w:rPr>
      <w:rFonts w:asciiTheme="majorHAnsi" w:eastAsiaTheme="majorEastAsia" w:hAnsiTheme="majorHAnsi" w:cstheme="majorBidi"/>
      <w:color w:val="0069F7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F3ED2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F3ED2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F3ED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F3ED2"/>
    <w:rPr>
      <w:i/>
      <w:iCs/>
      <w:color w:val="B8CFFF" w:themeColor="text1"/>
    </w:rPr>
  </w:style>
  <w:style w:type="character" w:customStyle="1" w:styleId="22">
    <w:name w:val="Цитата 2 Знак"/>
    <w:basedOn w:val="a0"/>
    <w:link w:val="21"/>
    <w:uiPriority w:val="29"/>
    <w:rsid w:val="007F3ED2"/>
    <w:rPr>
      <w:i/>
      <w:iCs/>
      <w:color w:val="B8CFFF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3ED2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3ED2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7F3ED2"/>
    <w:rPr>
      <w:i/>
      <w:iCs/>
      <w:color w:val="DBE6FF" w:themeColor="text1" w:themeTint="7F"/>
    </w:rPr>
  </w:style>
  <w:style w:type="character" w:styleId="af">
    <w:name w:val="Intense Emphasis"/>
    <w:basedOn w:val="a0"/>
    <w:uiPriority w:val="21"/>
    <w:qFormat/>
    <w:rsid w:val="007F3ED2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7F3ED2"/>
    <w:rPr>
      <w:smallCaps/>
      <w:color w:val="FFD7E8" w:themeColor="accent2"/>
      <w:u w:val="single"/>
    </w:rPr>
  </w:style>
  <w:style w:type="character" w:styleId="af1">
    <w:name w:val="Intense Reference"/>
    <w:basedOn w:val="a0"/>
    <w:uiPriority w:val="32"/>
    <w:qFormat/>
    <w:rsid w:val="007F3ED2"/>
    <w:rPr>
      <w:b/>
      <w:bCs/>
      <w:smallCaps/>
      <w:color w:val="FFD7E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3ED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3ED2"/>
    <w:pPr>
      <w:outlineLvl w:val="9"/>
    </w:pPr>
  </w:style>
  <w:style w:type="table" w:styleId="af4">
    <w:name w:val="Table Grid"/>
    <w:basedOn w:val="a1"/>
    <w:uiPriority w:val="59"/>
    <w:rsid w:val="007F3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F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3ED2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A0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-2">
    <w:name w:val="Light Shading Accent 2"/>
    <w:basedOn w:val="a1"/>
    <w:uiPriority w:val="60"/>
    <w:rsid w:val="00027B8F"/>
    <w:pPr>
      <w:spacing w:after="0" w:line="240" w:lineRule="auto"/>
    </w:pPr>
    <w:rPr>
      <w:rFonts w:eastAsiaTheme="minorHAnsi"/>
      <w:color w:val="FF61A3" w:themeColor="accent2" w:themeShade="BF"/>
      <w:lang w:val="ru-RU" w:bidi="ar-SA"/>
    </w:rPr>
    <w:tblPr>
      <w:tblStyleRowBandSize w:val="1"/>
      <w:tblStyleColBandSize w:val="1"/>
      <w:tblInd w:w="0" w:type="dxa"/>
      <w:tblBorders>
        <w:top w:val="single" w:sz="8" w:space="0" w:color="FFD7E8" w:themeColor="accent2"/>
        <w:bottom w:val="single" w:sz="8" w:space="0" w:color="FFD7E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E8" w:themeColor="accent2"/>
          <w:left w:val="nil"/>
          <w:bottom w:val="single" w:sz="8" w:space="0" w:color="FFD7E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E8" w:themeColor="accent2"/>
          <w:left w:val="nil"/>
          <w:bottom w:val="single" w:sz="8" w:space="0" w:color="FFD7E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F9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8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64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206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1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34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69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800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0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3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00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82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7965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38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3778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63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23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49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2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17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637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94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160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86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B8CFFF"/>
      </a:dk1>
      <a:lt1>
        <a:srgbClr val="73D6FD"/>
      </a:lt1>
      <a:dk2>
        <a:srgbClr val="4B98FF"/>
      </a:dk2>
      <a:lt2>
        <a:srgbClr val="D2D2D2"/>
      </a:lt2>
      <a:accent1>
        <a:srgbClr val="FF388C"/>
      </a:accent1>
      <a:accent2>
        <a:srgbClr val="FFD7E8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9</cp:revision>
  <cp:lastPrinted>2022-09-12T12:33:00Z</cp:lastPrinted>
  <dcterms:created xsi:type="dcterms:W3CDTF">2021-09-08T18:12:00Z</dcterms:created>
  <dcterms:modified xsi:type="dcterms:W3CDTF">2022-09-12T13:08:00Z</dcterms:modified>
</cp:coreProperties>
</file>