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E6" w:rsidRDefault="003A26E6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26E6" w:rsidRDefault="003A26E6">
      <w:pPr>
        <w:pStyle w:val="ConsPlusNormal"/>
        <w:jc w:val="both"/>
        <w:outlineLvl w:val="0"/>
      </w:pPr>
    </w:p>
    <w:p w:rsidR="003A26E6" w:rsidRDefault="003A26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A26E6" w:rsidRDefault="003A26E6">
      <w:pPr>
        <w:pStyle w:val="ConsPlusTitle"/>
        <w:jc w:val="center"/>
      </w:pPr>
    </w:p>
    <w:p w:rsidR="003A26E6" w:rsidRDefault="003A26E6">
      <w:pPr>
        <w:pStyle w:val="ConsPlusTitle"/>
        <w:jc w:val="center"/>
      </w:pPr>
      <w:r>
        <w:t>ПОСТАНОВЛЕНИЕ</w:t>
      </w:r>
    </w:p>
    <w:p w:rsidR="003A26E6" w:rsidRDefault="003A26E6">
      <w:pPr>
        <w:pStyle w:val="ConsPlusTitle"/>
        <w:jc w:val="center"/>
      </w:pPr>
      <w:r>
        <w:t>от 31 августа 2013 г. N 755</w:t>
      </w:r>
    </w:p>
    <w:p w:rsidR="003A26E6" w:rsidRDefault="003A26E6">
      <w:pPr>
        <w:pStyle w:val="ConsPlusTitle"/>
        <w:jc w:val="center"/>
      </w:pPr>
    </w:p>
    <w:p w:rsidR="003A26E6" w:rsidRDefault="003A26E6">
      <w:pPr>
        <w:pStyle w:val="ConsPlusTitle"/>
        <w:jc w:val="center"/>
      </w:pPr>
      <w:r>
        <w:t>О ФЕДЕРАЛЬНОЙ ИНФОРМАЦИОННОЙ СИСТЕМЕ</w:t>
      </w:r>
    </w:p>
    <w:p w:rsidR="003A26E6" w:rsidRDefault="003A26E6">
      <w:pPr>
        <w:pStyle w:val="ConsPlusTitle"/>
        <w:jc w:val="center"/>
      </w:pPr>
      <w:r>
        <w:t xml:space="preserve">ОБЕСПЕЧЕНИЯ ПРОВЕДЕНИЯ </w:t>
      </w:r>
      <w:proofErr w:type="gramStart"/>
      <w:r>
        <w:t>ГОСУДАРСТВЕННОЙ</w:t>
      </w:r>
      <w:proofErr w:type="gramEnd"/>
    </w:p>
    <w:p w:rsidR="003A26E6" w:rsidRDefault="003A26E6">
      <w:pPr>
        <w:pStyle w:val="ConsPlusTitle"/>
        <w:jc w:val="center"/>
      </w:pPr>
      <w:r>
        <w:t xml:space="preserve">ИТОГОВОЙ АТТЕСТАЦИИ </w:t>
      </w:r>
      <w:proofErr w:type="gramStart"/>
      <w:r>
        <w:t>ОБУЧАЮЩИХСЯ</w:t>
      </w:r>
      <w:proofErr w:type="gramEnd"/>
      <w:r>
        <w:t>, ОСВОИВШИХ ОСНОВНЫЕ</w:t>
      </w:r>
    </w:p>
    <w:p w:rsidR="003A26E6" w:rsidRDefault="003A26E6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3A26E6" w:rsidRDefault="003A26E6">
      <w:pPr>
        <w:pStyle w:val="ConsPlusTitle"/>
        <w:jc w:val="center"/>
      </w:pPr>
      <w:r>
        <w:t xml:space="preserve">ОБЩЕГО ОБРАЗОВАНИЯ, И ПРИЕМА ГРАЖДАН </w:t>
      </w:r>
      <w:proofErr w:type="gramStart"/>
      <w:r>
        <w:t>В</w:t>
      </w:r>
      <w:proofErr w:type="gramEnd"/>
      <w:r>
        <w:t xml:space="preserve"> ОБРАЗОВАТЕЛЬНЫЕ</w:t>
      </w:r>
    </w:p>
    <w:p w:rsidR="003A26E6" w:rsidRDefault="003A26E6">
      <w:pPr>
        <w:pStyle w:val="ConsPlusTitle"/>
        <w:jc w:val="center"/>
      </w:pPr>
      <w:r>
        <w:t>ОРГАНИЗАЦИИ ДЛЯ ПОЛУЧЕНИЯ СРЕДНЕГО ПРОФЕССИОНАЛЬНОГО</w:t>
      </w:r>
    </w:p>
    <w:p w:rsidR="003A26E6" w:rsidRDefault="003A26E6">
      <w:pPr>
        <w:pStyle w:val="ConsPlusTitle"/>
        <w:jc w:val="center"/>
      </w:pPr>
      <w:r>
        <w:t xml:space="preserve">И ВЫСШЕГО ОБРАЗОВАНИЯ И </w:t>
      </w:r>
      <w:proofErr w:type="gramStart"/>
      <w:r>
        <w:t>РЕГИОНАЛЬНЫХ</w:t>
      </w:r>
      <w:proofErr w:type="gramEnd"/>
      <w:r>
        <w:t xml:space="preserve"> ИНФОРМАЦИОННЫХ</w:t>
      </w:r>
    </w:p>
    <w:p w:rsidR="003A26E6" w:rsidRDefault="003A26E6">
      <w:pPr>
        <w:pStyle w:val="ConsPlusTitle"/>
        <w:jc w:val="center"/>
      </w:pPr>
      <w:r>
        <w:t xml:space="preserve">СИСТЕМАХ ОБЕСПЕЧЕНИЯ ПРОВЕДЕНИЯ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3A26E6" w:rsidRDefault="003A26E6">
      <w:pPr>
        <w:pStyle w:val="ConsPlusTitle"/>
        <w:jc w:val="center"/>
      </w:pPr>
      <w:r>
        <w:t xml:space="preserve">АТТЕСТАЦИИ </w:t>
      </w:r>
      <w:proofErr w:type="gramStart"/>
      <w:r>
        <w:t>ОБУЧАЮЩИХСЯ</w:t>
      </w:r>
      <w:proofErr w:type="gramEnd"/>
      <w:r>
        <w:t>, ОСВОИВШИХ ОСНОВНЫЕ ОБРАЗОВАТЕЛЬНЫЕ</w:t>
      </w:r>
    </w:p>
    <w:p w:rsidR="003A26E6" w:rsidRDefault="003A26E6">
      <w:pPr>
        <w:pStyle w:val="ConsPlusTitle"/>
        <w:jc w:val="center"/>
      </w:pPr>
      <w:r>
        <w:t>ПРОГРАММЫ ОСНОВНОГО ОБЩЕГО И СРЕДНЕГО ОБЩЕГО ОБРАЗОВАНИЯ</w:t>
      </w:r>
    </w:p>
    <w:p w:rsidR="003A26E6" w:rsidRDefault="003A26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26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26E6" w:rsidRDefault="003A26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6E6" w:rsidRDefault="003A26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16.10.2017 N 1252)</w:t>
            </w:r>
          </w:p>
        </w:tc>
      </w:tr>
    </w:tbl>
    <w:p w:rsidR="003A26E6" w:rsidRDefault="003A26E6">
      <w:pPr>
        <w:pStyle w:val="ConsPlusNormal"/>
        <w:jc w:val="center"/>
      </w:pPr>
    </w:p>
    <w:p w:rsidR="003A26E6" w:rsidRDefault="003A26E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>Создать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 и ведения </w:t>
      </w:r>
      <w:r>
        <w:lastRenderedPageBreak/>
        <w:t>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2012 г.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 6, ст</w:t>
      </w:r>
      <w:proofErr w:type="gramEnd"/>
      <w:r>
        <w:t>. 681).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4.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3A26E6" w:rsidRDefault="003A26E6">
      <w:pPr>
        <w:pStyle w:val="ConsPlusNormal"/>
        <w:ind w:firstLine="540"/>
        <w:jc w:val="both"/>
      </w:pPr>
    </w:p>
    <w:p w:rsidR="003A26E6" w:rsidRDefault="003A26E6">
      <w:pPr>
        <w:pStyle w:val="ConsPlusNormal"/>
        <w:jc w:val="right"/>
      </w:pPr>
      <w:r>
        <w:t>Председатель Правительства</w:t>
      </w:r>
    </w:p>
    <w:p w:rsidR="003A26E6" w:rsidRDefault="003A26E6">
      <w:pPr>
        <w:pStyle w:val="ConsPlusNormal"/>
        <w:jc w:val="right"/>
      </w:pPr>
      <w:r>
        <w:t>Российской Федерации</w:t>
      </w:r>
    </w:p>
    <w:p w:rsidR="003A26E6" w:rsidRDefault="003A26E6">
      <w:pPr>
        <w:pStyle w:val="ConsPlusNormal"/>
        <w:jc w:val="right"/>
      </w:pPr>
      <w:r>
        <w:t>Д.МЕДВЕДЕВ</w:t>
      </w:r>
    </w:p>
    <w:p w:rsidR="003A26E6" w:rsidRDefault="003A26E6">
      <w:pPr>
        <w:pStyle w:val="ConsPlusNormal"/>
        <w:ind w:firstLine="540"/>
        <w:jc w:val="both"/>
      </w:pPr>
    </w:p>
    <w:p w:rsidR="003A26E6" w:rsidRDefault="003A26E6">
      <w:pPr>
        <w:pStyle w:val="ConsPlusNormal"/>
        <w:ind w:firstLine="540"/>
        <w:jc w:val="both"/>
      </w:pPr>
    </w:p>
    <w:p w:rsidR="003A26E6" w:rsidRDefault="003A26E6">
      <w:pPr>
        <w:pStyle w:val="ConsPlusNormal"/>
        <w:ind w:firstLine="540"/>
        <w:jc w:val="both"/>
      </w:pPr>
    </w:p>
    <w:p w:rsidR="003A26E6" w:rsidRDefault="003A26E6">
      <w:pPr>
        <w:pStyle w:val="ConsPlusNormal"/>
        <w:ind w:firstLine="540"/>
        <w:jc w:val="both"/>
      </w:pPr>
    </w:p>
    <w:p w:rsidR="003A26E6" w:rsidRDefault="003A26E6">
      <w:pPr>
        <w:pStyle w:val="ConsPlusNormal"/>
        <w:ind w:firstLine="540"/>
        <w:jc w:val="both"/>
      </w:pPr>
    </w:p>
    <w:p w:rsidR="003A26E6" w:rsidRDefault="003A26E6">
      <w:pPr>
        <w:pStyle w:val="ConsPlusNormal"/>
        <w:jc w:val="right"/>
        <w:outlineLvl w:val="0"/>
      </w:pPr>
      <w:r>
        <w:t>Утверждены</w:t>
      </w:r>
    </w:p>
    <w:p w:rsidR="003A26E6" w:rsidRDefault="003A26E6">
      <w:pPr>
        <w:pStyle w:val="ConsPlusNormal"/>
        <w:jc w:val="right"/>
      </w:pPr>
      <w:r>
        <w:t>постановлением Правительства</w:t>
      </w:r>
    </w:p>
    <w:p w:rsidR="003A26E6" w:rsidRDefault="003A26E6">
      <w:pPr>
        <w:pStyle w:val="ConsPlusNormal"/>
        <w:jc w:val="right"/>
      </w:pPr>
      <w:r>
        <w:t>Российской Федерации</w:t>
      </w:r>
    </w:p>
    <w:p w:rsidR="003A26E6" w:rsidRDefault="003A26E6">
      <w:pPr>
        <w:pStyle w:val="ConsPlusNormal"/>
        <w:jc w:val="right"/>
      </w:pPr>
      <w:r>
        <w:t>от 31 августа 2013 г. N 755</w:t>
      </w:r>
    </w:p>
    <w:p w:rsidR="003A26E6" w:rsidRDefault="003A26E6">
      <w:pPr>
        <w:pStyle w:val="ConsPlusNormal"/>
        <w:ind w:firstLine="540"/>
        <w:jc w:val="both"/>
      </w:pPr>
    </w:p>
    <w:p w:rsidR="003A26E6" w:rsidRDefault="003A26E6">
      <w:pPr>
        <w:pStyle w:val="ConsPlusTitle"/>
        <w:jc w:val="center"/>
      </w:pPr>
      <w:bookmarkStart w:id="0" w:name="P38"/>
      <w:bookmarkEnd w:id="0"/>
      <w:r>
        <w:t>ПРАВИЛА</w:t>
      </w:r>
    </w:p>
    <w:p w:rsidR="003A26E6" w:rsidRDefault="003A26E6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3A26E6" w:rsidRDefault="003A26E6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3A26E6" w:rsidRDefault="003A26E6">
      <w:pPr>
        <w:pStyle w:val="ConsPlusTitle"/>
        <w:jc w:val="center"/>
      </w:pPr>
      <w:proofErr w:type="gramStart"/>
      <w:r>
        <w:t>ОБУЧАЮЩИХСЯ</w:t>
      </w:r>
      <w:proofErr w:type="gramEnd"/>
      <w:r>
        <w:t>, ОСВОИВШИХ ОСНОВНЫЕ ОБРАЗОВАТЕЛЬНЫЕ ПРОГРАММЫ</w:t>
      </w:r>
    </w:p>
    <w:p w:rsidR="003A26E6" w:rsidRDefault="003A26E6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3A26E6" w:rsidRDefault="003A26E6">
      <w:pPr>
        <w:pStyle w:val="ConsPlusTitle"/>
        <w:jc w:val="center"/>
      </w:pPr>
      <w:r>
        <w:lastRenderedPageBreak/>
        <w:t>ГРАЖДАН В ОБРАЗОВАТЕЛЬНЫЕ ОРГАНИЗАЦИИ ДЛЯ ПОЛУЧЕНИЯ</w:t>
      </w:r>
    </w:p>
    <w:p w:rsidR="003A26E6" w:rsidRDefault="003A26E6">
      <w:pPr>
        <w:pStyle w:val="ConsPlusTitle"/>
        <w:jc w:val="center"/>
      </w:pPr>
      <w:r>
        <w:t>СРЕДНЕГО ПРОФЕССИОНАЛЬНОГО И ВЫСШЕГО ОБРАЗОВАНИЯ</w:t>
      </w:r>
    </w:p>
    <w:p w:rsidR="003A26E6" w:rsidRDefault="003A26E6">
      <w:pPr>
        <w:pStyle w:val="ConsPlusTitle"/>
        <w:jc w:val="center"/>
      </w:pPr>
      <w:r>
        <w:t>И РЕГИОНАЛЬНЫХ ИНФОРМАЦИОННЫХ СИСТЕМ ОБЕСПЕЧЕНИЯ</w:t>
      </w:r>
    </w:p>
    <w:p w:rsidR="003A26E6" w:rsidRDefault="003A26E6">
      <w:pPr>
        <w:pStyle w:val="ConsPlusTitle"/>
        <w:jc w:val="center"/>
      </w:pPr>
      <w:r>
        <w:t>ПРОВЕДЕНИЯ ГОСУДАРСТВЕННОЙ ИТОГОВОЙ АТТЕСТАЦИИ</w:t>
      </w:r>
    </w:p>
    <w:p w:rsidR="003A26E6" w:rsidRDefault="003A26E6">
      <w:pPr>
        <w:pStyle w:val="ConsPlusTitle"/>
        <w:jc w:val="center"/>
      </w:pPr>
      <w:r>
        <w:t>ОБУЧАЮЩИХСЯ, ОСВОИВШИХ ОСНОВНЫЕ ОБРАЗОВАТЕЛЬНЫЕ</w:t>
      </w:r>
    </w:p>
    <w:p w:rsidR="003A26E6" w:rsidRDefault="003A26E6">
      <w:pPr>
        <w:pStyle w:val="ConsPlusTitle"/>
        <w:jc w:val="center"/>
      </w:pPr>
      <w:r>
        <w:t>ПРОГРАММЫ ОСНОВНОГО ОБЩЕГО И СРЕДНЕГО</w:t>
      </w:r>
    </w:p>
    <w:p w:rsidR="003A26E6" w:rsidRDefault="003A26E6">
      <w:pPr>
        <w:pStyle w:val="ConsPlusTitle"/>
        <w:jc w:val="center"/>
      </w:pPr>
      <w:r>
        <w:t>ОБЩЕГО ОБРАЗОВАНИЯ</w:t>
      </w:r>
    </w:p>
    <w:p w:rsidR="003A26E6" w:rsidRDefault="003A26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26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26E6" w:rsidRDefault="003A26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6E6" w:rsidRDefault="003A26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16.10.2017 N 1252)</w:t>
            </w:r>
          </w:p>
        </w:tc>
      </w:tr>
    </w:tbl>
    <w:p w:rsidR="003A26E6" w:rsidRDefault="003A26E6">
      <w:pPr>
        <w:pStyle w:val="ConsPlusNormal"/>
        <w:ind w:firstLine="540"/>
        <w:jc w:val="both"/>
      </w:pPr>
    </w:p>
    <w:p w:rsidR="003A26E6" w:rsidRDefault="003A26E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>
        <w:t xml:space="preserve"> среднего общего образования (далее - региональные информационные системы).</w:t>
      </w:r>
    </w:p>
    <w:p w:rsidR="003A26E6" w:rsidRDefault="003A26E6">
      <w:pPr>
        <w:pStyle w:val="ConsPlusNormal"/>
        <w:spacing w:before="280"/>
        <w:ind w:firstLine="540"/>
        <w:jc w:val="both"/>
      </w:pPr>
      <w:proofErr w:type="gramStart"/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</w:t>
      </w:r>
      <w:proofErr w:type="gramEnd"/>
      <w:r>
        <w:t xml:space="preserve"> обучение).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Федеральная</w:t>
      </w:r>
      <w:proofErr w:type="gramEnd"/>
      <w:r>
        <w:t xml:space="preserve"> и региональные информационные системы являются государственными информационными системами.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lastRenderedPageBreak/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Оператором федеральной информационной системы является Федеральная служба по надзору в сфере образования и науки.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3A26E6" w:rsidRDefault="003A26E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3. В целях формирования и ведения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 их операторы обеспечивают проведение следующих мероприятий: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а) обеспечение технического функционирования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систем;</w:t>
      </w:r>
    </w:p>
    <w:p w:rsidR="003A26E6" w:rsidRDefault="003A26E6">
      <w:pPr>
        <w:pStyle w:val="ConsPlusNormal"/>
        <w:spacing w:before="280"/>
        <w:ind w:firstLine="540"/>
        <w:jc w:val="both"/>
      </w:pPr>
      <w:proofErr w:type="gramStart"/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  <w:proofErr w:type="gramEnd"/>
    </w:p>
    <w:p w:rsidR="003A26E6" w:rsidRDefault="003A26E6">
      <w:pPr>
        <w:pStyle w:val="ConsPlusNormal"/>
        <w:spacing w:before="280"/>
        <w:ind w:firstLine="540"/>
        <w:jc w:val="both"/>
      </w:pPr>
      <w:proofErr w:type="gramStart"/>
      <w:r>
        <w:t xml:space="preserve">в) обеспечение доступа к информации, содержащейся в федеральной и </w:t>
      </w:r>
      <w:r>
        <w:lastRenderedPageBreak/>
        <w:t>региональных информационных системах, в установленном порядке;</w:t>
      </w:r>
      <w:proofErr w:type="gramEnd"/>
    </w:p>
    <w:p w:rsidR="003A26E6" w:rsidRDefault="003A26E6">
      <w:pPr>
        <w:pStyle w:val="ConsPlusNormal"/>
        <w:spacing w:before="280"/>
        <w:ind w:firstLine="540"/>
        <w:jc w:val="both"/>
      </w:pPr>
      <w:proofErr w:type="gramStart"/>
      <w:r>
        <w:t>г) обеспечение защиты информации, содержащейся в федеральной и региональных информационных системах;</w:t>
      </w:r>
      <w:proofErr w:type="gramEnd"/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д) обеспечение взаимодействия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3A26E6" w:rsidRDefault="003A26E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образовательные организации, осуществляющие прием на обучение;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Министерство образования и науки Российской Федерации;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органы местного самоуправления, осуществляющие управление в сфере образования;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</w:t>
      </w:r>
      <w:r>
        <w:lastRenderedPageBreak/>
        <w:t>получением среднего общего образования.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3A26E6" w:rsidRDefault="003A26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>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  <w:proofErr w:type="gramEnd"/>
    </w:p>
    <w:p w:rsidR="003A26E6" w:rsidRDefault="003A26E6">
      <w:pPr>
        <w:pStyle w:val="ConsPlusNormal"/>
        <w:spacing w:before="28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3A26E6" w:rsidRDefault="003A26E6">
      <w:pPr>
        <w:pStyle w:val="ConsPlusNormal"/>
        <w:jc w:val="both"/>
      </w:pPr>
      <w:r>
        <w:t xml:space="preserve">(п. 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>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  <w:proofErr w:type="gramEnd"/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</w:t>
      </w:r>
      <w:proofErr w:type="gramStart"/>
      <w:r>
        <w:t>федеральную</w:t>
      </w:r>
      <w:proofErr w:type="gramEnd"/>
      <w:r>
        <w:t xml:space="preserve"> и региональные информационные системы.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Функционирование федеральной и региональных информационных систем осуществляется в защищенной сети передачи </w:t>
      </w:r>
      <w:proofErr w:type="gramStart"/>
      <w:r>
        <w:t>данных</w:t>
      </w:r>
      <w:proofErr w:type="gramEnd"/>
      <w:r>
        <w:t xml:space="preserve"> с учетом установленных законодательством Российской Федерации требований к обеспечению защиты информации. </w:t>
      </w:r>
      <w:proofErr w:type="gramStart"/>
      <w:r>
        <w:t xml:space="preserve">Доступ к федеральной и региональным информационным системам лиц, ответственных за внесение в них сведений и </w:t>
      </w:r>
      <w:r>
        <w:lastRenderedPageBreak/>
        <w:t>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  <w:proofErr w:type="gramEnd"/>
    </w:p>
    <w:p w:rsidR="003A26E6" w:rsidRDefault="003A26E6">
      <w:pPr>
        <w:pStyle w:val="ConsPlusNormal"/>
        <w:jc w:val="both"/>
      </w:pPr>
      <w:r>
        <w:t xml:space="preserve">(п. 7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8. Федеральная служба по надзору в сфере образования и науки осуществляет координацию </w:t>
      </w:r>
      <w:proofErr w:type="gramStart"/>
      <w:r>
        <w:t>деятельности органов исполнительной власти субъектов Российской Федерации</w:t>
      </w:r>
      <w:proofErr w:type="gramEnd"/>
      <w:r>
        <w:t xml:space="preserve">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3A26E6" w:rsidRDefault="003A26E6">
      <w:pPr>
        <w:pStyle w:val="ConsPlusNormal"/>
        <w:jc w:val="both"/>
      </w:pPr>
      <w:r>
        <w:t xml:space="preserve">(п. 8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9. </w:t>
      </w:r>
      <w:proofErr w:type="gramStart"/>
      <w:r>
        <w:t>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</w:t>
      </w:r>
      <w:proofErr w:type="gramEnd"/>
      <w:r>
        <w:t xml:space="preserve">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3A26E6" w:rsidRDefault="003A26E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</w:t>
      </w:r>
      <w:proofErr w:type="gramStart"/>
      <w:r>
        <w:t>федеральную</w:t>
      </w:r>
      <w:proofErr w:type="gramEnd"/>
      <w:r>
        <w:t xml:space="preserve">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3A26E6" w:rsidRDefault="003A26E6">
      <w:pPr>
        <w:pStyle w:val="ConsPlusNormal"/>
        <w:spacing w:before="280"/>
        <w:ind w:firstLine="540"/>
        <w:jc w:val="both"/>
      </w:pPr>
      <w:bookmarkStart w:id="1" w:name="P97"/>
      <w:bookmarkEnd w:id="1"/>
      <w:r>
        <w:lastRenderedPageBreak/>
        <w:t>11. В региональные информационные системы вносятся следующие сведения: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а) об участниках итогового сочинения (изложения), участниках государственной итоговой аттестации;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б) об экзаменационных материалах государственной итоговой аттестации;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3A26E6" w:rsidRDefault="003A26E6">
      <w:pPr>
        <w:pStyle w:val="ConsPlusNormal"/>
        <w:spacing w:before="280"/>
        <w:ind w:firstLine="540"/>
        <w:jc w:val="both"/>
      </w:pPr>
      <w:bookmarkStart w:id="2" w:name="P101"/>
      <w:bookmarkEnd w:id="2"/>
      <w:r>
        <w:t>г) о результатах итогового сочинения (изложения) и государственной итоговой аттестации;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д) об апелляциях участников государственной итоговой аттестации;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е) о лицах, привлекаемых к проведению государственной итоговой аттестации (далее - работники);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ж) о гражданах, аккредитованных в качестве общественных наблюдателей;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з) о местах проведения государственной итоговой аттестации;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и) о распределении участников государственной итоговой аттестации, работников в местах проведения государственной итоговой аттестации.</w:t>
      </w:r>
    </w:p>
    <w:p w:rsidR="003A26E6" w:rsidRDefault="003A26E6">
      <w:pPr>
        <w:pStyle w:val="ConsPlusNormal"/>
        <w:jc w:val="both"/>
      </w:pPr>
      <w:r>
        <w:t xml:space="preserve">(п. 11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12. В федеральную информационную систему вносятся следующие сведения:</w:t>
      </w:r>
    </w:p>
    <w:p w:rsidR="003A26E6" w:rsidRDefault="003A26E6">
      <w:pPr>
        <w:pStyle w:val="ConsPlusNormal"/>
        <w:spacing w:before="280"/>
        <w:ind w:firstLine="540"/>
        <w:jc w:val="both"/>
      </w:pPr>
      <w:proofErr w:type="gramStart"/>
      <w:r>
        <w:t xml:space="preserve">а) сведения, аналогичные сведениям, указанным в </w:t>
      </w:r>
      <w:hyperlink w:anchor="P97" w:history="1">
        <w:r>
          <w:rPr>
            <w:color w:val="0000FF"/>
          </w:rPr>
          <w:t>пункте 11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  <w:proofErr w:type="gramEnd"/>
    </w:p>
    <w:p w:rsidR="003A26E6" w:rsidRDefault="003A26E6">
      <w:pPr>
        <w:pStyle w:val="ConsPlusNormal"/>
        <w:spacing w:before="280"/>
        <w:ind w:firstLine="540"/>
        <w:jc w:val="both"/>
      </w:pPr>
      <w:r>
        <w:t>б) о сроках проведения итогового сочинения (изложения) и расписании государственной итоговой аттестации, устанавливаемых Министерством образования и науки Российской Федерации;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в) о результатах централизованной проверки экзаменационных работ участников единого государственного экзамена;</w:t>
      </w:r>
    </w:p>
    <w:p w:rsidR="003A26E6" w:rsidRDefault="003A26E6">
      <w:pPr>
        <w:pStyle w:val="ConsPlusNormal"/>
        <w:spacing w:before="280"/>
        <w:ind w:firstLine="540"/>
        <w:jc w:val="both"/>
      </w:pPr>
      <w:proofErr w:type="gramStart"/>
      <w:r>
        <w:t xml:space="preserve">г) о лицах, являющихся победителями 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</w:t>
      </w:r>
      <w:r>
        <w:lastRenderedPageBreak/>
        <w:t>устанавливаемом Министерством образования и науки Российской Федерации, а также о лицах, являющихся победителями и призерами олимпиад школьников, проводимых в порядке, устанавливаемом Министерством образования и науки Российской Федерации;</w:t>
      </w:r>
      <w:proofErr w:type="gramEnd"/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д) о лицах, являющихся чемпионами и призерами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игр;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>е) о приеме на обучение, объявляемом образовательными организациями, осуществляющими прием на обучение.</w:t>
      </w:r>
    </w:p>
    <w:p w:rsidR="003A26E6" w:rsidRDefault="003A26E6">
      <w:pPr>
        <w:pStyle w:val="ConsPlusNormal"/>
        <w:jc w:val="both"/>
      </w:pPr>
      <w:r>
        <w:t xml:space="preserve">(п. 12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>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  <w:proofErr w:type="gramEnd"/>
    </w:p>
    <w:p w:rsidR="003A26E6" w:rsidRDefault="003A26E6">
      <w:pPr>
        <w:pStyle w:val="ConsPlusNormal"/>
        <w:spacing w:before="28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3A26E6" w:rsidRDefault="003A26E6">
      <w:pPr>
        <w:pStyle w:val="ConsPlusNormal"/>
        <w:jc w:val="both"/>
      </w:pPr>
      <w:r>
        <w:t xml:space="preserve">(п. 13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14. </w:t>
      </w:r>
      <w:hyperlink r:id="rId23" w:history="1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3A26E6" w:rsidRDefault="003A26E6">
      <w:pPr>
        <w:pStyle w:val="ConsPlusNormal"/>
        <w:jc w:val="both"/>
      </w:pPr>
      <w:r>
        <w:t xml:space="preserve">(п. 14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15. </w:t>
      </w:r>
      <w:proofErr w:type="gramStart"/>
      <w:r>
        <w:t>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  <w:proofErr w:type="gramEnd"/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16. Доступ к персональным данным, содержащимся в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системах, и обработка указанных данных осуществляются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lastRenderedPageBreak/>
        <w:t xml:space="preserve">17. </w:t>
      </w:r>
      <w:proofErr w:type="gramStart"/>
      <w:r>
        <w:t>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  <w:proofErr w:type="gramEnd"/>
    </w:p>
    <w:p w:rsidR="003A26E6" w:rsidRDefault="003A26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 </w:t>
      </w:r>
      <w:hyperlink w:anchor="P101" w:history="1">
        <w:r>
          <w:rPr>
            <w:color w:val="0000FF"/>
          </w:rPr>
          <w:t>подпункте "г" пункта 11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единой системы межведомственного электронного взаимодействия.</w:t>
      </w:r>
    </w:p>
    <w:p w:rsidR="003A26E6" w:rsidRDefault="003A26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19 - 21. Утратили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3A26E6" w:rsidRDefault="003A26E6">
      <w:pPr>
        <w:pStyle w:val="ConsPlusNormal"/>
        <w:spacing w:before="280"/>
        <w:ind w:firstLine="540"/>
        <w:jc w:val="both"/>
      </w:pPr>
      <w:r>
        <w:t xml:space="preserve">22. Срок хранения сведений, внесенных в </w:t>
      </w:r>
      <w:proofErr w:type="gramStart"/>
      <w:r>
        <w:t>федеральную</w:t>
      </w:r>
      <w:proofErr w:type="gramEnd"/>
      <w:r>
        <w:t xml:space="preserve">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3A26E6" w:rsidRDefault="003A26E6">
      <w:pPr>
        <w:pStyle w:val="ConsPlusNormal"/>
        <w:ind w:firstLine="540"/>
        <w:jc w:val="both"/>
      </w:pPr>
    </w:p>
    <w:p w:rsidR="003A26E6" w:rsidRDefault="003A26E6">
      <w:pPr>
        <w:pStyle w:val="ConsPlusNormal"/>
        <w:ind w:firstLine="540"/>
        <w:jc w:val="both"/>
      </w:pPr>
    </w:p>
    <w:p w:rsidR="003A26E6" w:rsidRDefault="003A26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389" w:rsidRDefault="00AC7389">
      <w:bookmarkStart w:id="3" w:name="_GoBack"/>
      <w:bookmarkEnd w:id="3"/>
    </w:p>
    <w:sectPr w:rsidR="00AC7389" w:rsidSect="0016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E6"/>
    <w:rsid w:val="003A26E6"/>
    <w:rsid w:val="004335CB"/>
    <w:rsid w:val="00A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CB"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qFormat/>
    <w:rsid w:val="0043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autoRedefine/>
    <w:qFormat/>
    <w:rsid w:val="004335CB"/>
    <w:pPr>
      <w:keepNext/>
      <w:keepLines/>
      <w:jc w:val="center"/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4335CB"/>
    <w:pPr>
      <w:keepNext/>
      <w:keepLines/>
      <w:numPr>
        <w:ilvl w:val="2"/>
        <w:numId w:val="9"/>
      </w:numPr>
      <w:spacing w:before="20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4335CB"/>
    <w:pPr>
      <w:keepNext/>
      <w:keepLines/>
      <w:numPr>
        <w:ilvl w:val="3"/>
        <w:numId w:val="9"/>
      </w:numPr>
      <w:spacing w:before="20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4335CB"/>
    <w:pPr>
      <w:keepNext/>
      <w:keepLines/>
      <w:numPr>
        <w:ilvl w:val="4"/>
        <w:numId w:val="9"/>
      </w:numPr>
      <w:spacing w:before="200" w:line="240" w:lineRule="auto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4335CB"/>
    <w:pPr>
      <w:keepNext/>
      <w:keepLines/>
      <w:numPr>
        <w:ilvl w:val="5"/>
        <w:numId w:val="9"/>
      </w:numPr>
      <w:spacing w:before="20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335CB"/>
    <w:pPr>
      <w:keepNext/>
      <w:keepLines/>
      <w:numPr>
        <w:ilvl w:val="6"/>
        <w:numId w:val="9"/>
      </w:numPr>
      <w:spacing w:before="20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335CB"/>
    <w:pPr>
      <w:keepNext/>
      <w:keepLines/>
      <w:numPr>
        <w:ilvl w:val="7"/>
        <w:numId w:val="9"/>
      </w:numPr>
      <w:spacing w:before="20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335CB"/>
    <w:pPr>
      <w:keepNext/>
      <w:keepLines/>
      <w:numPr>
        <w:ilvl w:val="8"/>
        <w:numId w:val="2"/>
      </w:numPr>
      <w:spacing w:before="200" w:line="240" w:lineRule="auto"/>
      <w:ind w:left="450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2"/>
    <w:qFormat/>
    <w:rsid w:val="004335CB"/>
    <w:pPr>
      <w:keepNext/>
      <w:keepLines/>
      <w:pageBreakBefore/>
      <w:numPr>
        <w:numId w:val="11"/>
      </w:numPr>
      <w:spacing w:after="120" w:line="240" w:lineRule="auto"/>
      <w:outlineLvl w:val="0"/>
    </w:pPr>
    <w:rPr>
      <w:b/>
      <w:sz w:val="32"/>
    </w:rPr>
  </w:style>
  <w:style w:type="character" w:customStyle="1" w:styleId="12">
    <w:name w:val="МР заголовок1 Знак"/>
    <w:basedOn w:val="a4"/>
    <w:link w:val="1"/>
    <w:rsid w:val="004335CB"/>
    <w:rPr>
      <w:rFonts w:ascii="Times New Roman" w:eastAsiaTheme="minorHAnsi" w:hAnsi="Times New Roman" w:cs="Times New Roman"/>
      <w:b/>
      <w:sz w:val="32"/>
      <w:szCs w:val="28"/>
    </w:rPr>
  </w:style>
  <w:style w:type="paragraph" w:styleId="a3">
    <w:name w:val="List Paragraph"/>
    <w:basedOn w:val="a"/>
    <w:link w:val="a4"/>
    <w:uiPriority w:val="34"/>
    <w:qFormat/>
    <w:rsid w:val="004335CB"/>
    <w:pPr>
      <w:ind w:left="720"/>
      <w:contextualSpacing/>
    </w:pPr>
  </w:style>
  <w:style w:type="paragraph" w:customStyle="1" w:styleId="2">
    <w:name w:val="МР заголовок2"/>
    <w:basedOn w:val="a3"/>
    <w:next w:val="a"/>
    <w:link w:val="22"/>
    <w:qFormat/>
    <w:rsid w:val="004335CB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b/>
    </w:rPr>
  </w:style>
  <w:style w:type="character" w:customStyle="1" w:styleId="22">
    <w:name w:val="МР заголовок2 Знак"/>
    <w:basedOn w:val="a4"/>
    <w:link w:val="2"/>
    <w:rsid w:val="004335CB"/>
    <w:rPr>
      <w:rFonts w:ascii="Times New Roman" w:eastAsiaTheme="minorHAnsi" w:hAnsi="Times New Roman" w:cs="Times New Roman"/>
      <w:b/>
      <w:sz w:val="28"/>
      <w:szCs w:val="28"/>
    </w:rPr>
  </w:style>
  <w:style w:type="paragraph" w:customStyle="1" w:styleId="a5">
    <w:name w:val="Текст по ГОСТ"/>
    <w:basedOn w:val="a"/>
    <w:link w:val="a6"/>
    <w:autoRedefine/>
    <w:qFormat/>
    <w:rsid w:val="004335CB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</w:rPr>
  </w:style>
  <w:style w:type="character" w:customStyle="1" w:styleId="a6">
    <w:name w:val="Текст по ГОСТ Знак"/>
    <w:link w:val="a5"/>
    <w:rsid w:val="004335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Заголовок оглавления1"/>
    <w:basedOn w:val="10"/>
    <w:next w:val="a"/>
    <w:uiPriority w:val="39"/>
    <w:semiHidden/>
    <w:unhideWhenUsed/>
    <w:qFormat/>
    <w:rsid w:val="004335CB"/>
    <w:pPr>
      <w:outlineLvl w:val="9"/>
    </w:pPr>
    <w:rPr>
      <w:rFonts w:ascii="Cambria" w:eastAsia="Times New Roman" w:hAnsi="Cambria" w:cs="Times New Roman"/>
      <w:color w:val="365F91"/>
      <w:sz w:val="32"/>
      <w:lang w:eastAsia="ru-RU"/>
    </w:r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43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rsid w:val="004335C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335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4335C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4335C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0"/>
    <w:link w:val="6"/>
    <w:rsid w:val="004335C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335C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335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35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99"/>
    <w:qFormat/>
    <w:rsid w:val="004335CB"/>
    <w:pPr>
      <w:spacing w:line="240" w:lineRule="auto"/>
      <w:jc w:val="both"/>
    </w:pPr>
    <w:rPr>
      <w:rFonts w:eastAsia="Calibri"/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335CB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33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335C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335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4335CB"/>
    <w:rPr>
      <w:b/>
      <w:bCs/>
    </w:rPr>
  </w:style>
  <w:style w:type="character" w:styleId="ad">
    <w:name w:val="Emphasis"/>
    <w:basedOn w:val="a0"/>
    <w:uiPriority w:val="20"/>
    <w:qFormat/>
    <w:rsid w:val="004335CB"/>
    <w:rPr>
      <w:i/>
      <w:iCs/>
    </w:rPr>
  </w:style>
  <w:style w:type="paragraph" w:styleId="ae">
    <w:name w:val="No Spacing"/>
    <w:uiPriority w:val="1"/>
    <w:qFormat/>
    <w:rsid w:val="004335CB"/>
    <w:pPr>
      <w:spacing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4335CB"/>
    <w:rPr>
      <w:rFonts w:eastAsiaTheme="minorHAnsi"/>
    </w:rPr>
  </w:style>
  <w:style w:type="paragraph" w:styleId="23">
    <w:name w:val="Quote"/>
    <w:basedOn w:val="a"/>
    <w:next w:val="a"/>
    <w:link w:val="24"/>
    <w:uiPriority w:val="29"/>
    <w:qFormat/>
    <w:rsid w:val="004335CB"/>
    <w:pPr>
      <w:ind w:firstLine="709"/>
    </w:pPr>
    <w:rPr>
      <w:i/>
      <w:iCs/>
      <w:color w:val="000000" w:themeColor="text1"/>
      <w:sz w:val="24"/>
    </w:rPr>
  </w:style>
  <w:style w:type="character" w:customStyle="1" w:styleId="24">
    <w:name w:val="Цитата 2 Знак"/>
    <w:basedOn w:val="a0"/>
    <w:link w:val="23"/>
    <w:uiPriority w:val="29"/>
    <w:rsid w:val="004335CB"/>
    <w:rPr>
      <w:i/>
      <w:iCs/>
      <w:color w:val="000000" w:themeColor="text1"/>
      <w:sz w:val="24"/>
    </w:rPr>
  </w:style>
  <w:style w:type="paragraph" w:styleId="af">
    <w:name w:val="Intense Quote"/>
    <w:basedOn w:val="a"/>
    <w:next w:val="a"/>
    <w:link w:val="af0"/>
    <w:uiPriority w:val="30"/>
    <w:qFormat/>
    <w:rsid w:val="004335CB"/>
    <w:pPr>
      <w:pBdr>
        <w:bottom w:val="single" w:sz="4" w:space="4" w:color="4F81BD" w:themeColor="accent1"/>
      </w:pBdr>
      <w:spacing w:before="200" w:after="280"/>
      <w:ind w:left="936" w:right="936" w:firstLine="709"/>
    </w:pPr>
    <w:rPr>
      <w:b/>
      <w:bCs/>
      <w:i/>
      <w:iCs/>
      <w:color w:val="4F81BD" w:themeColor="accent1"/>
      <w:sz w:val="24"/>
    </w:rPr>
  </w:style>
  <w:style w:type="character" w:customStyle="1" w:styleId="af0">
    <w:name w:val="Выделенная цитата Знак"/>
    <w:basedOn w:val="a0"/>
    <w:link w:val="af"/>
    <w:uiPriority w:val="30"/>
    <w:rsid w:val="004335CB"/>
    <w:rPr>
      <w:b/>
      <w:bCs/>
      <w:i/>
      <w:iCs/>
      <w:color w:val="4F81BD" w:themeColor="accent1"/>
      <w:sz w:val="24"/>
    </w:rPr>
  </w:style>
  <w:style w:type="character" w:styleId="af1">
    <w:name w:val="Subtle Emphasis"/>
    <w:basedOn w:val="a0"/>
    <w:uiPriority w:val="19"/>
    <w:qFormat/>
    <w:rsid w:val="004335CB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335CB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335CB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335CB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335CB"/>
    <w:rPr>
      <w:b/>
      <w:bCs/>
      <w:smallCaps/>
      <w:spacing w:val="5"/>
    </w:rPr>
  </w:style>
  <w:style w:type="paragraph" w:styleId="af6">
    <w:name w:val="TOC Heading"/>
    <w:basedOn w:val="10"/>
    <w:next w:val="a"/>
    <w:uiPriority w:val="39"/>
    <w:unhideWhenUsed/>
    <w:qFormat/>
    <w:rsid w:val="004335CB"/>
    <w:pPr>
      <w:outlineLvl w:val="9"/>
    </w:pPr>
    <w:rPr>
      <w:sz w:val="32"/>
      <w:lang w:eastAsia="ru-RU"/>
    </w:rPr>
  </w:style>
  <w:style w:type="paragraph" w:customStyle="1" w:styleId="ConsPlusNormal">
    <w:name w:val="ConsPlusNormal"/>
    <w:rsid w:val="003A26E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A26E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A26E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CB"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qFormat/>
    <w:rsid w:val="0043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autoRedefine/>
    <w:qFormat/>
    <w:rsid w:val="004335CB"/>
    <w:pPr>
      <w:keepNext/>
      <w:keepLines/>
      <w:jc w:val="center"/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4335CB"/>
    <w:pPr>
      <w:keepNext/>
      <w:keepLines/>
      <w:numPr>
        <w:ilvl w:val="2"/>
        <w:numId w:val="9"/>
      </w:numPr>
      <w:spacing w:before="20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4335CB"/>
    <w:pPr>
      <w:keepNext/>
      <w:keepLines/>
      <w:numPr>
        <w:ilvl w:val="3"/>
        <w:numId w:val="9"/>
      </w:numPr>
      <w:spacing w:before="20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4335CB"/>
    <w:pPr>
      <w:keepNext/>
      <w:keepLines/>
      <w:numPr>
        <w:ilvl w:val="4"/>
        <w:numId w:val="9"/>
      </w:numPr>
      <w:spacing w:before="200" w:line="240" w:lineRule="auto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4335CB"/>
    <w:pPr>
      <w:keepNext/>
      <w:keepLines/>
      <w:numPr>
        <w:ilvl w:val="5"/>
        <w:numId w:val="9"/>
      </w:numPr>
      <w:spacing w:before="20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335CB"/>
    <w:pPr>
      <w:keepNext/>
      <w:keepLines/>
      <w:numPr>
        <w:ilvl w:val="6"/>
        <w:numId w:val="9"/>
      </w:numPr>
      <w:spacing w:before="20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335CB"/>
    <w:pPr>
      <w:keepNext/>
      <w:keepLines/>
      <w:numPr>
        <w:ilvl w:val="7"/>
        <w:numId w:val="9"/>
      </w:numPr>
      <w:spacing w:before="20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335CB"/>
    <w:pPr>
      <w:keepNext/>
      <w:keepLines/>
      <w:numPr>
        <w:ilvl w:val="8"/>
        <w:numId w:val="2"/>
      </w:numPr>
      <w:spacing w:before="200" w:line="240" w:lineRule="auto"/>
      <w:ind w:left="450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2"/>
    <w:qFormat/>
    <w:rsid w:val="004335CB"/>
    <w:pPr>
      <w:keepNext/>
      <w:keepLines/>
      <w:pageBreakBefore/>
      <w:numPr>
        <w:numId w:val="11"/>
      </w:numPr>
      <w:spacing w:after="120" w:line="240" w:lineRule="auto"/>
      <w:outlineLvl w:val="0"/>
    </w:pPr>
    <w:rPr>
      <w:b/>
      <w:sz w:val="32"/>
    </w:rPr>
  </w:style>
  <w:style w:type="character" w:customStyle="1" w:styleId="12">
    <w:name w:val="МР заголовок1 Знак"/>
    <w:basedOn w:val="a4"/>
    <w:link w:val="1"/>
    <w:rsid w:val="004335CB"/>
    <w:rPr>
      <w:rFonts w:ascii="Times New Roman" w:eastAsiaTheme="minorHAnsi" w:hAnsi="Times New Roman" w:cs="Times New Roman"/>
      <w:b/>
      <w:sz w:val="32"/>
      <w:szCs w:val="28"/>
    </w:rPr>
  </w:style>
  <w:style w:type="paragraph" w:styleId="a3">
    <w:name w:val="List Paragraph"/>
    <w:basedOn w:val="a"/>
    <w:link w:val="a4"/>
    <w:uiPriority w:val="34"/>
    <w:qFormat/>
    <w:rsid w:val="004335CB"/>
    <w:pPr>
      <w:ind w:left="720"/>
      <w:contextualSpacing/>
    </w:pPr>
  </w:style>
  <w:style w:type="paragraph" w:customStyle="1" w:styleId="2">
    <w:name w:val="МР заголовок2"/>
    <w:basedOn w:val="a3"/>
    <w:next w:val="a"/>
    <w:link w:val="22"/>
    <w:qFormat/>
    <w:rsid w:val="004335CB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b/>
    </w:rPr>
  </w:style>
  <w:style w:type="character" w:customStyle="1" w:styleId="22">
    <w:name w:val="МР заголовок2 Знак"/>
    <w:basedOn w:val="a4"/>
    <w:link w:val="2"/>
    <w:rsid w:val="004335CB"/>
    <w:rPr>
      <w:rFonts w:ascii="Times New Roman" w:eastAsiaTheme="minorHAnsi" w:hAnsi="Times New Roman" w:cs="Times New Roman"/>
      <w:b/>
      <w:sz w:val="28"/>
      <w:szCs w:val="28"/>
    </w:rPr>
  </w:style>
  <w:style w:type="paragraph" w:customStyle="1" w:styleId="a5">
    <w:name w:val="Текст по ГОСТ"/>
    <w:basedOn w:val="a"/>
    <w:link w:val="a6"/>
    <w:autoRedefine/>
    <w:qFormat/>
    <w:rsid w:val="004335CB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</w:rPr>
  </w:style>
  <w:style w:type="character" w:customStyle="1" w:styleId="a6">
    <w:name w:val="Текст по ГОСТ Знак"/>
    <w:link w:val="a5"/>
    <w:rsid w:val="004335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Заголовок оглавления1"/>
    <w:basedOn w:val="10"/>
    <w:next w:val="a"/>
    <w:uiPriority w:val="39"/>
    <w:semiHidden/>
    <w:unhideWhenUsed/>
    <w:qFormat/>
    <w:rsid w:val="004335CB"/>
    <w:pPr>
      <w:outlineLvl w:val="9"/>
    </w:pPr>
    <w:rPr>
      <w:rFonts w:ascii="Cambria" w:eastAsia="Times New Roman" w:hAnsi="Cambria" w:cs="Times New Roman"/>
      <w:color w:val="365F91"/>
      <w:sz w:val="32"/>
      <w:lang w:eastAsia="ru-RU"/>
    </w:r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43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rsid w:val="004335C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335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4335C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4335C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0"/>
    <w:link w:val="6"/>
    <w:rsid w:val="004335C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335C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335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35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99"/>
    <w:qFormat/>
    <w:rsid w:val="004335CB"/>
    <w:pPr>
      <w:spacing w:line="240" w:lineRule="auto"/>
      <w:jc w:val="both"/>
    </w:pPr>
    <w:rPr>
      <w:rFonts w:eastAsia="Calibri"/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335CB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33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335C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335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4335CB"/>
    <w:rPr>
      <w:b/>
      <w:bCs/>
    </w:rPr>
  </w:style>
  <w:style w:type="character" w:styleId="ad">
    <w:name w:val="Emphasis"/>
    <w:basedOn w:val="a0"/>
    <w:uiPriority w:val="20"/>
    <w:qFormat/>
    <w:rsid w:val="004335CB"/>
    <w:rPr>
      <w:i/>
      <w:iCs/>
    </w:rPr>
  </w:style>
  <w:style w:type="paragraph" w:styleId="ae">
    <w:name w:val="No Spacing"/>
    <w:uiPriority w:val="1"/>
    <w:qFormat/>
    <w:rsid w:val="004335CB"/>
    <w:pPr>
      <w:spacing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4335CB"/>
    <w:rPr>
      <w:rFonts w:eastAsiaTheme="minorHAnsi"/>
    </w:rPr>
  </w:style>
  <w:style w:type="paragraph" w:styleId="23">
    <w:name w:val="Quote"/>
    <w:basedOn w:val="a"/>
    <w:next w:val="a"/>
    <w:link w:val="24"/>
    <w:uiPriority w:val="29"/>
    <w:qFormat/>
    <w:rsid w:val="004335CB"/>
    <w:pPr>
      <w:ind w:firstLine="709"/>
    </w:pPr>
    <w:rPr>
      <w:i/>
      <w:iCs/>
      <w:color w:val="000000" w:themeColor="text1"/>
      <w:sz w:val="24"/>
    </w:rPr>
  </w:style>
  <w:style w:type="character" w:customStyle="1" w:styleId="24">
    <w:name w:val="Цитата 2 Знак"/>
    <w:basedOn w:val="a0"/>
    <w:link w:val="23"/>
    <w:uiPriority w:val="29"/>
    <w:rsid w:val="004335CB"/>
    <w:rPr>
      <w:i/>
      <w:iCs/>
      <w:color w:val="000000" w:themeColor="text1"/>
      <w:sz w:val="24"/>
    </w:rPr>
  </w:style>
  <w:style w:type="paragraph" w:styleId="af">
    <w:name w:val="Intense Quote"/>
    <w:basedOn w:val="a"/>
    <w:next w:val="a"/>
    <w:link w:val="af0"/>
    <w:uiPriority w:val="30"/>
    <w:qFormat/>
    <w:rsid w:val="004335CB"/>
    <w:pPr>
      <w:pBdr>
        <w:bottom w:val="single" w:sz="4" w:space="4" w:color="4F81BD" w:themeColor="accent1"/>
      </w:pBdr>
      <w:spacing w:before="200" w:after="280"/>
      <w:ind w:left="936" w:right="936" w:firstLine="709"/>
    </w:pPr>
    <w:rPr>
      <w:b/>
      <w:bCs/>
      <w:i/>
      <w:iCs/>
      <w:color w:val="4F81BD" w:themeColor="accent1"/>
      <w:sz w:val="24"/>
    </w:rPr>
  </w:style>
  <w:style w:type="character" w:customStyle="1" w:styleId="af0">
    <w:name w:val="Выделенная цитата Знак"/>
    <w:basedOn w:val="a0"/>
    <w:link w:val="af"/>
    <w:uiPriority w:val="30"/>
    <w:rsid w:val="004335CB"/>
    <w:rPr>
      <w:b/>
      <w:bCs/>
      <w:i/>
      <w:iCs/>
      <w:color w:val="4F81BD" w:themeColor="accent1"/>
      <w:sz w:val="24"/>
    </w:rPr>
  </w:style>
  <w:style w:type="character" w:styleId="af1">
    <w:name w:val="Subtle Emphasis"/>
    <w:basedOn w:val="a0"/>
    <w:uiPriority w:val="19"/>
    <w:qFormat/>
    <w:rsid w:val="004335CB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335CB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335CB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335CB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335CB"/>
    <w:rPr>
      <w:b/>
      <w:bCs/>
      <w:smallCaps/>
      <w:spacing w:val="5"/>
    </w:rPr>
  </w:style>
  <w:style w:type="paragraph" w:styleId="af6">
    <w:name w:val="TOC Heading"/>
    <w:basedOn w:val="10"/>
    <w:next w:val="a"/>
    <w:uiPriority w:val="39"/>
    <w:unhideWhenUsed/>
    <w:qFormat/>
    <w:rsid w:val="004335CB"/>
    <w:pPr>
      <w:outlineLvl w:val="9"/>
    </w:pPr>
    <w:rPr>
      <w:sz w:val="32"/>
      <w:lang w:eastAsia="ru-RU"/>
    </w:rPr>
  </w:style>
  <w:style w:type="paragraph" w:customStyle="1" w:styleId="ConsPlusNormal">
    <w:name w:val="ConsPlusNormal"/>
    <w:rsid w:val="003A26E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A26E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A26E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8C12DC598D1A95CF4C4C51F21BB449D84AD7F08D2B862A2860BFDEDF7A21B91AAC52410B7CA29F4C83CF954ED8C2FD5ED383B88877EC3q1B7N" TargetMode="External"/><Relationship Id="rId13" Type="http://schemas.openxmlformats.org/officeDocument/2006/relationships/hyperlink" Target="consultantplus://offline/ref=8188C12DC598D1A95CF4C4C51F21BB449C8CA97809D2B862A2860BFDEDF7A21B91AAC52410B6CF21FCC83CF954ED8C2FD5ED383B88877EC3q1B7N" TargetMode="External"/><Relationship Id="rId18" Type="http://schemas.openxmlformats.org/officeDocument/2006/relationships/hyperlink" Target="consultantplus://offline/ref=8188C12DC598D1A95CF4C4C51F21BB449C8CA97809D2B862A2860BFDEDF7A21B91AAC52410B6CF22F9C83CF954ED8C2FD5ED383B88877EC3q1B7N" TargetMode="External"/><Relationship Id="rId26" Type="http://schemas.openxmlformats.org/officeDocument/2006/relationships/hyperlink" Target="consultantplus://offline/ref=8188C12DC598D1A95CF4C4C51F21BB449C8CA97809D2B862A2860BFDEDF7A21B91AAC52410B6CF24F5C83CF954ED8C2FD5ED383B88877EC3q1B7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188C12DC598D1A95CF4C4C51F21BB449C8CA97809D2B862A2860BFDEDF7A21B91AAC52410B6CF23F5C83CF954ED8C2FD5ED383B88877EC3q1B7N" TargetMode="External"/><Relationship Id="rId7" Type="http://schemas.openxmlformats.org/officeDocument/2006/relationships/hyperlink" Target="consultantplus://offline/ref=8188C12DC598D1A95CF4C4C51F21BB449C8CA97809D2B862A2860BFDEDF7A21B91AAC52410B6CF20F8C83CF954ED8C2FD5ED383B88877EC3q1B7N" TargetMode="External"/><Relationship Id="rId12" Type="http://schemas.openxmlformats.org/officeDocument/2006/relationships/hyperlink" Target="consultantplus://offline/ref=8188C12DC598D1A95CF4C4C51F21BB449D85A97F0CD2B862A2860BFDEDF7A21B83AA9D2811B7D121FFDD6AA811qBB0N" TargetMode="External"/><Relationship Id="rId17" Type="http://schemas.openxmlformats.org/officeDocument/2006/relationships/hyperlink" Target="consultantplus://offline/ref=8188C12DC598D1A95CF4C4C51F21BB449C8CA97809D2B862A2860BFDEDF7A21B91AAC52410B6CF22FDC83CF954ED8C2FD5ED383B88877EC3q1B7N" TargetMode="External"/><Relationship Id="rId25" Type="http://schemas.openxmlformats.org/officeDocument/2006/relationships/hyperlink" Target="consultantplus://offline/ref=8188C12DC598D1A95CF4C4C51F21BB449C8CAF770BDCB862A2860BFDEDF7A21B83AA9D2811B7D121FFDD6AA811qBB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88C12DC598D1A95CF4C4C51F21BB449C8CA97809D2B862A2860BFDEDF7A21B91AAC52410B6CF21F5C83CF954ED8C2FD5ED383B88877EC3q1B7N" TargetMode="External"/><Relationship Id="rId20" Type="http://schemas.openxmlformats.org/officeDocument/2006/relationships/hyperlink" Target="consultantplus://offline/ref=8188C12DC598D1A95CF4C4C51F21BB449C8CA97809D2B862A2860BFDEDF7A21B91AAC52410B6CF22FAC83CF954ED8C2FD5ED383B88877EC3q1B7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8188C12DC598D1A95CF4C4C51F21BB449C8CA97809D2B862A2860BFDEDF7A21B91AAC52410B6CF21FDC83CF954ED8C2FD5ED383B88877EC3q1B7N" TargetMode="External"/><Relationship Id="rId24" Type="http://schemas.openxmlformats.org/officeDocument/2006/relationships/hyperlink" Target="consultantplus://offline/ref=8188C12DC598D1A95CF4C4C51F21BB449C8CA97809D2B862A2860BFDEDF7A21B91AAC52410B6CF24FAC83CF954ED8C2FD5ED383B88877EC3q1B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88C12DC598D1A95CF4C4C51F21BB449C8CA97809D2B862A2860BFDEDF7A21B91AAC52410B6CF21FEC83CF954ED8C2FD5ED383B88877EC3q1B7N" TargetMode="External"/><Relationship Id="rId23" Type="http://schemas.openxmlformats.org/officeDocument/2006/relationships/hyperlink" Target="consultantplus://offline/ref=8188C12DC598D1A95CF4C4C51F21BB449D84A17A07D0B862A2860BFDEDF7A21B91AAC52410B6CF21FFC83CF954ED8C2FD5ED383B88877EC3q1B7N" TargetMode="External"/><Relationship Id="rId28" Type="http://schemas.openxmlformats.org/officeDocument/2006/relationships/hyperlink" Target="consultantplus://offline/ref=8188C12DC598D1A95CF4C4C51F21BB449C8CA97809D2B862A2860BFDEDF7A21B91AAC52410B6CF25FCC83CF954ED8C2FD5ED383B88877EC3q1B7N" TargetMode="External"/><Relationship Id="rId10" Type="http://schemas.openxmlformats.org/officeDocument/2006/relationships/hyperlink" Target="consultantplus://offline/ref=8188C12DC598D1A95CF4C4C51F21BB449C8CA97809D2B862A2860BFDEDF7A21B91AAC52410B6CF20F4C83CF954ED8C2FD5ED383B88877EC3q1B7N" TargetMode="External"/><Relationship Id="rId19" Type="http://schemas.openxmlformats.org/officeDocument/2006/relationships/hyperlink" Target="consultantplus://offline/ref=8188C12DC598D1A95CF4C4C51F21BB449C8CA97809D2B862A2860BFDEDF7A21B91AAC52410B6CF22FBC83CF954ED8C2FD5ED383B88877EC3q1B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8C12DC598D1A95CF4C4C51F21BB449F86AC780DD4B862A2860BFDEDF7A21B83AA9D2811B7D121FFDD6AA811qBB0N" TargetMode="External"/><Relationship Id="rId14" Type="http://schemas.openxmlformats.org/officeDocument/2006/relationships/hyperlink" Target="consultantplus://offline/ref=8188C12DC598D1A95CF4C4C51F21BB449C8CA97809D2B862A2860BFDEDF7A21B91AAC52410B6CF21FFC83CF954ED8C2FD5ED383B88877EC3q1B7N" TargetMode="External"/><Relationship Id="rId22" Type="http://schemas.openxmlformats.org/officeDocument/2006/relationships/hyperlink" Target="consultantplus://offline/ref=8188C12DC598D1A95CF4C4C51F21BB449C8CA97809D2B862A2860BFDEDF7A21B91AAC52410B6CF24F8C83CF954ED8C2FD5ED383B88877EC3q1B7N" TargetMode="External"/><Relationship Id="rId27" Type="http://schemas.openxmlformats.org/officeDocument/2006/relationships/hyperlink" Target="consultantplus://offline/ref=8188C12DC598D1A95CF4C4C51F21BB449C8CA97809D2B862A2860BFDEDF7A21B91AAC52410B6CF25FDC83CF954ED8C2FD5ED383B88877EC3q1B7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3411</Words>
  <Characters>19449</Characters>
  <Application>Microsoft Office Word</Application>
  <DocSecurity>0</DocSecurity>
  <Lines>162</Lines>
  <Paragraphs>45</Paragraphs>
  <ScaleCrop>false</ScaleCrop>
  <Company/>
  <LinksUpToDate>false</LinksUpToDate>
  <CharactersWithSpaces>22815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Светлана Викторовна</dc:creator>
  <cp:lastModifiedBy>Баранова Светлана Викторовна</cp:lastModifiedBy>
  <cp:revision>1</cp:revision>
  <dcterms:created xsi:type="dcterms:W3CDTF">2018-12-11T13:01:00Z</dcterms:created>
  <dcterms:modified xsi:type="dcterms:W3CDTF">2018-12-11T13:03:00Z</dcterms:modified>
</cp:coreProperties>
</file>